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E97B62" w14:textId="77777777" w:rsidR="00DC0D32" w:rsidRPr="00C42749" w:rsidRDefault="00DC0D32" w:rsidP="00653FFB">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6F2F3537"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proofErr w:type="gramStart"/>
      <w:r w:rsidR="00FF66B5" w:rsidRPr="00C42749">
        <w:rPr>
          <w:rFonts w:ascii="Verdana" w:hAnsi="Verdana"/>
          <w:sz w:val="22"/>
          <w:szCs w:val="22"/>
          <w:lang w:val="ru-RU"/>
        </w:rPr>
        <w:t xml:space="preserve">   </w:t>
      </w:r>
      <w:r w:rsidRPr="00C42749">
        <w:rPr>
          <w:rFonts w:ascii="Verdana" w:hAnsi="Verdana"/>
          <w:sz w:val="22"/>
          <w:szCs w:val="22"/>
          <w:lang w:val="ru-RU"/>
        </w:rPr>
        <w:t>«</w:t>
      </w:r>
      <w:proofErr w:type="gramEnd"/>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01197E4A"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4A0E815F"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298604F6"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57922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7A11435E" w14:textId="77777777" w:rsidR="00FE243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r w:rsidR="00FE2430">
        <w:rPr>
          <w:rFonts w:ascii="Verdana" w:hAnsi="Verdana"/>
          <w:sz w:val="22"/>
          <w:szCs w:val="22"/>
          <w:lang w:val="ru-RU"/>
        </w:rPr>
        <w:t xml:space="preserve"> </w:t>
      </w:r>
    </w:p>
    <w:p w14:paraId="632B110E" w14:textId="3683BD24" w:rsidR="00DC0D32" w:rsidRPr="00C42749" w:rsidRDefault="00FE2430" w:rsidP="00653FFB">
      <w:pPr>
        <w:pStyle w:val="a4"/>
        <w:ind w:firstLine="567"/>
        <w:jc w:val="both"/>
        <w:rPr>
          <w:rFonts w:ascii="Verdana" w:hAnsi="Verdana"/>
          <w:sz w:val="22"/>
          <w:szCs w:val="22"/>
          <w:lang w:val="ru-RU"/>
        </w:rPr>
      </w:pPr>
      <w:r>
        <w:rPr>
          <w:rFonts w:ascii="Verdana" w:hAnsi="Verdana"/>
          <w:sz w:val="22"/>
          <w:szCs w:val="22"/>
          <w:lang w:val="ru-RU"/>
        </w:rPr>
        <w:t>Под партией понимается продукция, определенная в одной спецификаций и поставляемая в один срок, не зависимо от количества оформляемых на нее товарно-сопроводительных и первичных учетных документов.</w:t>
      </w:r>
    </w:p>
    <w:p w14:paraId="063A354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021AD3EA"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5A4079C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768D4D0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25D0955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xml:space="preserve">. 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4DFE841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81F7EB7" w14:textId="33123015"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45883B57" w14:textId="228C4DCA"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6595A8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7CF3231E" w14:textId="6D82480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6971E93" w14:textId="6FFDF80D"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E7CBDCD" w14:textId="12467EE9"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528A377D" w14:textId="06FB6DEB" w:rsidR="00C96BE6"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r w:rsidR="008323D3">
        <w:rPr>
          <w:rFonts w:ascii="Verdana" w:hAnsi="Verdana"/>
          <w:sz w:val="22"/>
          <w:szCs w:val="22"/>
          <w:lang w:val="ru-RU"/>
        </w:rPr>
        <w:t xml:space="preserve"> </w:t>
      </w:r>
    </w:p>
    <w:p w14:paraId="24C1F5B9" w14:textId="05F3FEFB" w:rsidR="004F409C" w:rsidRPr="00C42749" w:rsidRDefault="000530A2" w:rsidP="00653FFB">
      <w:pPr>
        <w:pStyle w:val="a4"/>
        <w:ind w:firstLine="567"/>
        <w:jc w:val="both"/>
        <w:rPr>
          <w:rFonts w:ascii="Verdana" w:hAnsi="Verdana"/>
          <w:sz w:val="22"/>
          <w:szCs w:val="22"/>
          <w:lang w:val="ru-RU"/>
        </w:rPr>
      </w:pPr>
      <w:r>
        <w:rPr>
          <w:rFonts w:ascii="Verdana" w:hAnsi="Verdana"/>
          <w:sz w:val="22"/>
          <w:szCs w:val="22"/>
          <w:lang w:val="ru-RU"/>
        </w:rPr>
        <w:t xml:space="preserve">Право залога на переданную Покупателю продукцию </w:t>
      </w:r>
      <w:r w:rsidR="0013253C">
        <w:rPr>
          <w:rFonts w:ascii="Verdana" w:hAnsi="Verdana"/>
          <w:sz w:val="22"/>
          <w:szCs w:val="22"/>
          <w:lang w:val="ru-RU"/>
        </w:rPr>
        <w:t xml:space="preserve">до момента ее полной оплаты Покупателем </w:t>
      </w:r>
      <w:r>
        <w:rPr>
          <w:rFonts w:ascii="Verdana" w:hAnsi="Verdana"/>
          <w:sz w:val="22"/>
          <w:szCs w:val="22"/>
          <w:lang w:val="ru-RU"/>
        </w:rPr>
        <w:t>у Поставщика не возникает.</w:t>
      </w:r>
    </w:p>
    <w:p w14:paraId="1B7FA455"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0AD01644" w14:textId="7D220C6C"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6BF2E9D2"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61010331"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7EE449D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6F18B2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2.5. Поставщик обязуется поставить продукцию, свободную от прав третьих лиц, (т.е. продукция не должна быть обременена залогом, не находиться под </w:t>
      </w:r>
      <w:r w:rsidRPr="00C42749">
        <w:rPr>
          <w:rFonts w:ascii="Verdana" w:hAnsi="Verdana"/>
          <w:sz w:val="22"/>
          <w:szCs w:val="22"/>
          <w:lang w:val="ru-RU"/>
        </w:rPr>
        <w:lastRenderedPageBreak/>
        <w:t>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4B75480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6D5989C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F07E24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6E7F15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7B227D54"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752F00D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274025B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62F42084"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4A9060E3"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FE1C4C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345BCE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702FD48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75FA681C" w14:textId="7A5B55E3"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2278E53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12FF6B1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6BBC3CF3" w14:textId="02CDC6C2"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2F7B3030" w14:textId="68C68DE8"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2FC4982D" w14:textId="77777777" w:rsidR="009249F4" w:rsidRDefault="009249F4" w:rsidP="00936940">
      <w:pPr>
        <w:pStyle w:val="a4"/>
        <w:ind w:firstLine="567"/>
        <w:jc w:val="both"/>
        <w:rPr>
          <w:rFonts w:ascii="Verdana" w:hAnsi="Verdana"/>
          <w:sz w:val="22"/>
          <w:szCs w:val="22"/>
          <w:lang w:val="ru-RU"/>
        </w:rPr>
      </w:pPr>
    </w:p>
    <w:p w14:paraId="72784380"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lastRenderedPageBreak/>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0AC27CDD"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623CEB6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561F7BF9" w14:textId="14ACD82F" w:rsidR="00DC0D32"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45EE374D" w14:textId="2B864F58" w:rsidR="00883D19" w:rsidRPr="00883D19" w:rsidRDefault="00883D19" w:rsidP="00472EBB">
      <w:pPr>
        <w:tabs>
          <w:tab w:val="num" w:pos="1276"/>
        </w:tabs>
        <w:autoSpaceDE w:val="0"/>
        <w:autoSpaceDN w:val="0"/>
        <w:ind w:firstLine="567"/>
        <w:jc w:val="both"/>
        <w:rPr>
          <w:rFonts w:ascii="Verdana" w:hAnsi="Verdana"/>
          <w:sz w:val="22"/>
          <w:szCs w:val="22"/>
        </w:rPr>
      </w:pPr>
      <w:r w:rsidRPr="00F23CFA">
        <w:rPr>
          <w:rFonts w:ascii="Verdana" w:hAnsi="Verdana" w:cs="Arial"/>
          <w:sz w:val="22"/>
          <w:szCs w:val="22"/>
          <w:lang w:val="sr-Cyrl-CS"/>
        </w:rPr>
        <w:t xml:space="preserve">При указании в </w:t>
      </w:r>
      <w:r>
        <w:rPr>
          <w:rFonts w:ascii="Verdana" w:hAnsi="Verdana" w:cs="Arial"/>
          <w:sz w:val="22"/>
          <w:szCs w:val="22"/>
          <w:lang w:val="sr-Cyrl-CS"/>
        </w:rPr>
        <w:t>спецификации</w:t>
      </w:r>
      <w:r w:rsidRPr="00F23CFA">
        <w:rPr>
          <w:rFonts w:ascii="Verdana" w:hAnsi="Verdana" w:cs="Arial"/>
          <w:sz w:val="22"/>
          <w:szCs w:val="22"/>
          <w:lang w:val="sr-Cyrl-CS"/>
        </w:rPr>
        <w:t xml:space="preserve"> к Договору допустимого отклонения в объеме поставляемой продукции (толеранса) Поставщик имеет право поставить продукцию в количестве с учетом толеранса. При этом в первичных документах (товарной накладной (форма ТОРГ-12), транспортной накладной, грузовой накладной, иных аналогичных документах о фактической передаче продукции Покупателю) указывается фактически поставленное количество продукции в пределах определенного Сторонами толеранса, а Поставщик не несет ответственности за поставку количества продукции с отклонением в пределах данного толеранса</w:t>
      </w:r>
      <w:r>
        <w:rPr>
          <w:rFonts w:ascii="Verdana" w:hAnsi="Verdana" w:cs="Arial"/>
          <w:sz w:val="22"/>
          <w:szCs w:val="22"/>
          <w:lang w:val="sr-Cyrl-CS"/>
        </w:rPr>
        <w:t>.</w:t>
      </w:r>
    </w:p>
    <w:p w14:paraId="10E3EA1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97ED5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6977ED0D"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8CE0781"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5302BC66"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2B027B69"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9452345" w14:textId="06771383"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0C66C36B"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5D639FE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51FB794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7687063" w14:textId="494F9960"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w:t>
      </w:r>
      <w:r w:rsidR="00CC64B3" w:rsidRPr="00907F5D">
        <w:rPr>
          <w:rFonts w:ascii="Verdana" w:hAnsi="Verdana"/>
          <w:sz w:val="22"/>
          <w:szCs w:val="22"/>
          <w:lang w:val="ru-RU"/>
        </w:rPr>
        <w:lastRenderedPageBreak/>
        <w:t>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w:t>
      </w:r>
      <w:r w:rsidR="00AD3400">
        <w:rPr>
          <w:rFonts w:ascii="Verdana" w:hAnsi="Verdana"/>
          <w:sz w:val="22"/>
          <w:szCs w:val="22"/>
          <w:lang w:val="ru-RU"/>
        </w:rPr>
        <w:t>енной в ненадлежащем количестве</w:t>
      </w:r>
      <w:r w:rsidR="00CC64B3" w:rsidRPr="00907F5D">
        <w:rPr>
          <w:rFonts w:ascii="Verdana" w:hAnsi="Verdana"/>
          <w:sz w:val="22"/>
          <w:szCs w:val="22"/>
          <w:lang w:val="ru-RU"/>
        </w:rPr>
        <w:t xml:space="preserve">. </w:t>
      </w:r>
    </w:p>
    <w:p w14:paraId="3CAC4667" w14:textId="51DD138F"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815BF5A" w14:textId="76EC8E0A"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55AA2A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Вызов представителя Поставщика осуществляется одним из следующих способов:</w:t>
      </w:r>
    </w:p>
    <w:p w14:paraId="711FD5E2"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2BE5556F" w14:textId="5D46A9E1"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EA2F82">
        <w:rPr>
          <w:rFonts w:ascii="Verdana" w:hAnsi="Verdana"/>
          <w:sz w:val="22"/>
          <w:szCs w:val="22"/>
          <w:lang w:val="ru-RU"/>
        </w:rPr>
        <w:t>имильного сообщения</w:t>
      </w:r>
      <w:r w:rsidRPr="00907F5D">
        <w:rPr>
          <w:rFonts w:ascii="Verdana" w:hAnsi="Verdana"/>
          <w:sz w:val="22"/>
          <w:lang w:val="ru-RU"/>
        </w:rPr>
        <w:t>;</w:t>
      </w:r>
    </w:p>
    <w:p w14:paraId="180B4F1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04E57E3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7328F16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04C1F74E" w14:textId="5FCFF4B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49BEEA7A" w14:textId="441EB1B8"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C36244F" w14:textId="6894C811"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041BCA50" w14:textId="2ECC276B"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2D09D9" w14:textId="6910F548"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0FDF98CF" w14:textId="5C89BCE3"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0FF601E9"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6BB410C6" w14:textId="4676D66A"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75F4608E" w14:textId="77BDB14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B2925B1" w14:textId="4346722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497C5C0"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D8A376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7A7C76C1"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3E4D27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г) наименование и адрес Поставщика;</w:t>
      </w:r>
    </w:p>
    <w:p w14:paraId="4C6BA900" w14:textId="0E08C754"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593F498D" w14:textId="7A31BD5E"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6BF59D48" w14:textId="24C8FD15"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489FC50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4573A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1776AFF"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к) подписи членов комиссии;</w:t>
      </w:r>
    </w:p>
    <w:p w14:paraId="2D5065A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00593155" w14:textId="580C8E0D"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78C6460B"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697A0EBA"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2534BD5F"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68B8C511" w14:textId="7351A07A"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36D04CE"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585E0E54" w14:textId="318F5168"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w:t>
      </w:r>
      <w:r w:rsidR="002976C2">
        <w:rPr>
          <w:rFonts w:ascii="Verdana" w:hAnsi="Verdana"/>
          <w:sz w:val="22"/>
          <w:szCs w:val="22"/>
          <w:lang w:val="ru-RU"/>
        </w:rPr>
        <w:t>, если счет-фактура подлежит выставлению в соответствии с пунктом 4.2 Договора</w:t>
      </w:r>
      <w:r w:rsidR="00050069" w:rsidRPr="00C42749">
        <w:rPr>
          <w:rFonts w:ascii="Verdana" w:hAnsi="Verdana"/>
          <w:sz w:val="22"/>
          <w:szCs w:val="22"/>
          <w:lang w:val="ru-RU"/>
        </w:rPr>
        <w:t xml:space="preserve">. </w:t>
      </w:r>
    </w:p>
    <w:p w14:paraId="2B588EE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7F6ED3FC" w14:textId="77777777" w:rsidR="00724116"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243E525B" w14:textId="379D4236" w:rsidR="00410031" w:rsidRPr="00C42749" w:rsidRDefault="00410031" w:rsidP="00724116">
      <w:pPr>
        <w:pStyle w:val="a3"/>
        <w:ind w:firstLine="567"/>
        <w:rPr>
          <w:rFonts w:ascii="Verdana" w:hAnsi="Verdana"/>
          <w:sz w:val="22"/>
          <w:szCs w:val="22"/>
        </w:rPr>
      </w:pPr>
      <w:r w:rsidRPr="00410031">
        <w:rPr>
          <w:rFonts w:ascii="Verdana" w:hAnsi="Verdana"/>
          <w:sz w:val="22"/>
          <w:szCs w:val="22"/>
        </w:rPr>
        <w:lastRenderedPageBreak/>
        <w:t>Требования настоящего пункта, а также пунктов 4.3 – 4.4. Договора не подлежат применению, если Поставщик в соответствии с законодательством Р</w:t>
      </w:r>
      <w:r>
        <w:rPr>
          <w:rFonts w:ascii="Verdana" w:hAnsi="Verdana"/>
          <w:sz w:val="22"/>
          <w:szCs w:val="22"/>
        </w:rPr>
        <w:t xml:space="preserve">оссии </w:t>
      </w:r>
      <w:r w:rsidRPr="00410031">
        <w:rPr>
          <w:rFonts w:ascii="Verdana" w:hAnsi="Verdana"/>
          <w:sz w:val="22"/>
          <w:szCs w:val="22"/>
        </w:rPr>
        <w:t>не является плательщиком НДС, либо поставляется продукция, реализация которой не подлежит обложению НДС.</w:t>
      </w:r>
    </w:p>
    <w:p w14:paraId="59C760DB"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50DBAA91"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62B63EE"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9A5607A" w14:textId="071F9FC6"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A04AEE">
        <w:rPr>
          <w:rFonts w:ascii="Verdana" w:hAnsi="Verdana"/>
          <w:sz w:val="22"/>
          <w:szCs w:val="22"/>
        </w:rPr>
        <w:t xml:space="preserve">Местом исполнения обязательств Покупателя по оплате является местонахождение банка (его филиала, подразделения), в котором открыт расчетный счет Покупателя, с которого осуществляется платеж.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49CC3D58" w14:textId="37605874"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7872F8F1"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6DC52079" w14:textId="77777777" w:rsidR="007248C5" w:rsidRPr="00C42749" w:rsidRDefault="007248C5" w:rsidP="00D464D7">
      <w:pPr>
        <w:pStyle w:val="a4"/>
        <w:ind w:firstLine="567"/>
        <w:jc w:val="both"/>
        <w:rPr>
          <w:rFonts w:ascii="Verdana" w:hAnsi="Verdana"/>
          <w:sz w:val="22"/>
          <w:szCs w:val="22"/>
          <w:lang w:val="ru-RU"/>
        </w:rPr>
      </w:pPr>
    </w:p>
    <w:p w14:paraId="3E7BA397" w14:textId="56718000" w:rsidR="004349D7" w:rsidRPr="00272058" w:rsidRDefault="004349D7" w:rsidP="004349D7">
      <w:pPr>
        <w:pStyle w:val="af2"/>
        <w:ind w:firstLine="567"/>
        <w:jc w:val="both"/>
        <w:rPr>
          <w:rFonts w:ascii="Verdana" w:hAnsi="Verdana"/>
          <w:i/>
          <w:sz w:val="20"/>
        </w:rPr>
      </w:pPr>
      <w:r w:rsidRPr="00272058">
        <w:rPr>
          <w:rFonts w:ascii="Verdana" w:hAnsi="Verdana"/>
          <w:i/>
          <w:sz w:val="20"/>
        </w:rPr>
        <w:t xml:space="preserve">В случае если </w:t>
      </w:r>
      <w:r w:rsidR="008820A4" w:rsidRPr="00272058">
        <w:rPr>
          <w:rFonts w:ascii="Verdana" w:hAnsi="Verdana"/>
          <w:i/>
          <w:sz w:val="20"/>
        </w:rPr>
        <w:t>Д</w:t>
      </w:r>
      <w:r w:rsidRPr="00272058">
        <w:rPr>
          <w:rFonts w:ascii="Verdana" w:hAnsi="Verdana"/>
          <w:i/>
          <w:sz w:val="20"/>
        </w:rPr>
        <w:t>оговор предусматривает авансовые платежи и в соответствии с требованиями</w:t>
      </w:r>
      <w:r w:rsidR="00F444D5" w:rsidRPr="00272058">
        <w:rPr>
          <w:rFonts w:ascii="Verdana" w:hAnsi="Verdana"/>
          <w:i/>
          <w:sz w:val="20"/>
        </w:rPr>
        <w:t xml:space="preserve"> </w:t>
      </w:r>
      <w:r w:rsidRPr="00272058">
        <w:rPr>
          <w:rFonts w:ascii="Verdana" w:hAnsi="Verdana"/>
          <w:i/>
          <w:sz w:val="20"/>
        </w:rPr>
        <w:t>п</w:t>
      </w:r>
      <w:r w:rsidR="00525123" w:rsidRPr="00272058">
        <w:rPr>
          <w:rFonts w:ascii="Verdana" w:hAnsi="Verdana"/>
          <w:i/>
          <w:sz w:val="20"/>
        </w:rPr>
        <w:t>ункт</w:t>
      </w:r>
      <w:r w:rsidR="00FB7914" w:rsidRPr="00272058">
        <w:rPr>
          <w:rFonts w:ascii="Verdana" w:hAnsi="Verdana"/>
          <w:i/>
          <w:sz w:val="20"/>
        </w:rPr>
        <w:t>а</w:t>
      </w:r>
      <w:r w:rsidRPr="00272058">
        <w:rPr>
          <w:rFonts w:ascii="Verdana" w:hAnsi="Verdana"/>
          <w:i/>
          <w:sz w:val="20"/>
        </w:rPr>
        <w:t xml:space="preserve"> 4.1. «Положения по обращению банковских гаран</w:t>
      </w:r>
      <w:r w:rsidR="00103B32" w:rsidRPr="00272058">
        <w:rPr>
          <w:rFonts w:ascii="Verdana" w:hAnsi="Verdana"/>
          <w:i/>
          <w:sz w:val="20"/>
        </w:rPr>
        <w:t>тий и резервных аккредитивов в П</w:t>
      </w:r>
      <w:r w:rsidRPr="00272058">
        <w:rPr>
          <w:rFonts w:ascii="Verdana" w:hAnsi="Verdana"/>
          <w:i/>
          <w:sz w:val="20"/>
        </w:rPr>
        <w:t>АО «</w:t>
      </w:r>
      <w:r w:rsidR="00103B32" w:rsidRPr="00272058">
        <w:rPr>
          <w:rFonts w:ascii="Verdana" w:hAnsi="Verdana"/>
          <w:i/>
          <w:sz w:val="20"/>
        </w:rPr>
        <w:t>Юнипро</w:t>
      </w:r>
      <w:r w:rsidRPr="00272058">
        <w:rPr>
          <w:rFonts w:ascii="Verdana" w:hAnsi="Verdana"/>
          <w:i/>
          <w:sz w:val="20"/>
        </w:rPr>
        <w:t xml:space="preserve">» необходимо получение от контрагента банковской гарантии в качестве обеспечения обязательств </w:t>
      </w:r>
      <w:r w:rsidR="00FE5C6F" w:rsidRPr="00272058">
        <w:rPr>
          <w:rFonts w:ascii="Verdana" w:hAnsi="Verdana"/>
          <w:i/>
          <w:sz w:val="20"/>
        </w:rPr>
        <w:t>Поставщика</w:t>
      </w:r>
      <w:r w:rsidRPr="00272058">
        <w:rPr>
          <w:rFonts w:ascii="Verdana" w:hAnsi="Verdana"/>
          <w:i/>
          <w:sz w:val="20"/>
        </w:rPr>
        <w:t xml:space="preserve"> по</w:t>
      </w:r>
      <w:r w:rsidR="00A6584B" w:rsidRPr="00272058">
        <w:rPr>
          <w:rFonts w:ascii="Verdana" w:hAnsi="Verdana"/>
          <w:i/>
          <w:sz w:val="20"/>
        </w:rPr>
        <w:t xml:space="preserve"> Договору в пределах сумм перечисляемых</w:t>
      </w:r>
      <w:r w:rsidRPr="00272058">
        <w:rPr>
          <w:rFonts w:ascii="Verdana" w:hAnsi="Verdana"/>
          <w:i/>
          <w:sz w:val="20"/>
        </w:rPr>
        <w:t xml:space="preserve"> авансовых платежей (авансового платежа)</w:t>
      </w:r>
      <w:r w:rsidR="008820A4" w:rsidRPr="00272058">
        <w:rPr>
          <w:rFonts w:ascii="Verdana" w:hAnsi="Verdana"/>
          <w:i/>
          <w:sz w:val="20"/>
        </w:rPr>
        <w:t>,</w:t>
      </w:r>
      <w:r w:rsidRPr="00272058">
        <w:rPr>
          <w:rFonts w:ascii="Verdana" w:hAnsi="Verdana"/>
          <w:i/>
          <w:sz w:val="20"/>
        </w:rPr>
        <w:t xml:space="preserve"> то в </w:t>
      </w:r>
      <w:r w:rsidR="008820A4" w:rsidRPr="00272058">
        <w:rPr>
          <w:rFonts w:ascii="Verdana" w:hAnsi="Verdana"/>
          <w:i/>
          <w:sz w:val="20"/>
        </w:rPr>
        <w:t>Д</w:t>
      </w:r>
      <w:r w:rsidRPr="00272058">
        <w:rPr>
          <w:rFonts w:ascii="Verdana" w:hAnsi="Verdana"/>
          <w:i/>
          <w:sz w:val="20"/>
        </w:rPr>
        <w:t>оговор должны быть включены нормы следующего содержания:</w:t>
      </w:r>
    </w:p>
    <w:p w14:paraId="283FA568" w14:textId="77777777" w:rsidR="005235A2" w:rsidRPr="00C42749" w:rsidRDefault="005235A2" w:rsidP="00DA1F9A">
      <w:pPr>
        <w:pStyle w:val="a4"/>
        <w:ind w:firstLine="567"/>
        <w:jc w:val="both"/>
        <w:rPr>
          <w:rFonts w:ascii="Verdana" w:hAnsi="Verdana"/>
          <w:i/>
          <w:sz w:val="22"/>
          <w:szCs w:val="22"/>
          <w:lang w:val="ru-RU"/>
        </w:rPr>
      </w:pPr>
    </w:p>
    <w:p w14:paraId="2CB9608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1. В качестве обеспечения обязательств </w:t>
      </w:r>
      <w:r w:rsidR="00BA076F" w:rsidRPr="00C42749">
        <w:rPr>
          <w:rFonts w:ascii="Verdana" w:hAnsi="Verdana"/>
          <w:i/>
          <w:sz w:val="22"/>
          <w:szCs w:val="22"/>
        </w:rPr>
        <w:t>Поставщика</w:t>
      </w:r>
      <w:r w:rsidRPr="00C42749">
        <w:rPr>
          <w:rFonts w:ascii="Verdana" w:hAnsi="Verdana"/>
          <w:i/>
          <w:sz w:val="22"/>
          <w:szCs w:val="22"/>
        </w:rPr>
        <w:t xml:space="preserve"> по </w:t>
      </w:r>
      <w:r w:rsidR="00A6584B" w:rsidRPr="00C42749">
        <w:rPr>
          <w:rFonts w:ascii="Verdana" w:hAnsi="Verdana"/>
          <w:i/>
          <w:sz w:val="22"/>
          <w:szCs w:val="22"/>
        </w:rPr>
        <w:t xml:space="preserve">Договору в пределах </w:t>
      </w:r>
      <w:proofErr w:type="gramStart"/>
      <w:r w:rsidR="00A6584B" w:rsidRPr="00C42749">
        <w:rPr>
          <w:rFonts w:ascii="Verdana" w:hAnsi="Verdana"/>
          <w:i/>
          <w:sz w:val="22"/>
          <w:szCs w:val="22"/>
        </w:rPr>
        <w:t>сумм</w:t>
      </w:r>
      <w:proofErr w:type="gramEnd"/>
      <w:r w:rsidR="00A6584B" w:rsidRPr="00C42749">
        <w:rPr>
          <w:rFonts w:ascii="Verdana" w:hAnsi="Verdana"/>
          <w:i/>
          <w:sz w:val="22"/>
          <w:szCs w:val="22"/>
        </w:rPr>
        <w:t xml:space="preserve"> перечисляемых Покупателем Поставщику</w:t>
      </w:r>
      <w:r w:rsidRPr="00C42749">
        <w:rPr>
          <w:rFonts w:ascii="Verdana" w:hAnsi="Verdana"/>
          <w:i/>
          <w:sz w:val="22"/>
          <w:szCs w:val="22"/>
        </w:rPr>
        <w:t xml:space="preserve"> авансовых платежей по Договору </w:t>
      </w:r>
      <w:r w:rsidR="00BA076F" w:rsidRPr="00C42749">
        <w:rPr>
          <w:rFonts w:ascii="Verdana" w:hAnsi="Verdana"/>
          <w:i/>
          <w:sz w:val="22"/>
          <w:szCs w:val="22"/>
        </w:rPr>
        <w:t xml:space="preserve">Поставщик </w:t>
      </w:r>
      <w:r w:rsidRPr="00C42749">
        <w:rPr>
          <w:rFonts w:ascii="Verdana" w:hAnsi="Verdana"/>
          <w:i/>
          <w:sz w:val="22"/>
          <w:szCs w:val="22"/>
        </w:rPr>
        <w:t xml:space="preserve">обеспечивает выдачу в пользу </w:t>
      </w:r>
      <w:r w:rsidR="00BA076F" w:rsidRPr="00C42749">
        <w:rPr>
          <w:rFonts w:ascii="Verdana" w:hAnsi="Verdana"/>
          <w:i/>
          <w:sz w:val="22"/>
          <w:szCs w:val="22"/>
        </w:rPr>
        <w:t xml:space="preserve">Покупателя </w:t>
      </w:r>
      <w:r w:rsidRPr="00C42749">
        <w:rPr>
          <w:rFonts w:ascii="Verdana" w:hAnsi="Verdana"/>
          <w:i/>
          <w:sz w:val="22"/>
          <w:szCs w:val="22"/>
        </w:rPr>
        <w:t xml:space="preserve">дополнительной банковской гарантии исполнения Договора (далее именуется – Дополнительная Гарантия исполнения Договора). </w:t>
      </w:r>
    </w:p>
    <w:p w14:paraId="5EB9A590" w14:textId="77777777" w:rsidR="005235A2" w:rsidRPr="00C42749" w:rsidRDefault="00BA076F" w:rsidP="005235A2">
      <w:pPr>
        <w:ind w:firstLine="567"/>
        <w:jc w:val="both"/>
        <w:rPr>
          <w:rFonts w:ascii="Verdana" w:hAnsi="Verdana"/>
          <w:i/>
          <w:sz w:val="22"/>
          <w:szCs w:val="22"/>
        </w:rPr>
      </w:pPr>
      <w:r w:rsidRPr="00C42749">
        <w:rPr>
          <w:rFonts w:ascii="Verdana" w:hAnsi="Verdana"/>
          <w:i/>
          <w:sz w:val="22"/>
          <w:szCs w:val="22"/>
        </w:rPr>
        <w:lastRenderedPageBreak/>
        <w:t xml:space="preserve">Поставщик </w:t>
      </w:r>
      <w:r w:rsidR="005235A2" w:rsidRPr="00C42749">
        <w:rPr>
          <w:rFonts w:ascii="Verdana" w:hAnsi="Verdana"/>
          <w:i/>
          <w:sz w:val="22"/>
          <w:szCs w:val="22"/>
        </w:rPr>
        <w:t xml:space="preserve">получает в банке Дополнительную Гарантию исполнения Договора сроком действия до даты </w:t>
      </w:r>
      <w:r w:rsidRPr="00C42749">
        <w:rPr>
          <w:rFonts w:ascii="Verdana" w:hAnsi="Verdana"/>
          <w:i/>
          <w:sz w:val="22"/>
          <w:szCs w:val="22"/>
        </w:rPr>
        <w:t xml:space="preserve">поставки продукции (поставки </w:t>
      </w:r>
      <w:r w:rsidR="00F04E98" w:rsidRPr="00C42749">
        <w:rPr>
          <w:rFonts w:ascii="Verdana" w:hAnsi="Verdana"/>
          <w:i/>
          <w:sz w:val="22"/>
          <w:szCs w:val="22"/>
        </w:rPr>
        <w:t xml:space="preserve">последней партии </w:t>
      </w:r>
      <w:r w:rsidRPr="00C42749">
        <w:rPr>
          <w:rFonts w:ascii="Verdana" w:hAnsi="Verdana"/>
          <w:i/>
          <w:sz w:val="22"/>
          <w:szCs w:val="22"/>
        </w:rPr>
        <w:t xml:space="preserve">продукции) </w:t>
      </w:r>
      <w:r w:rsidR="005235A2" w:rsidRPr="00C42749">
        <w:rPr>
          <w:rFonts w:ascii="Verdana" w:hAnsi="Verdana"/>
          <w:i/>
          <w:sz w:val="22"/>
          <w:szCs w:val="22"/>
        </w:rPr>
        <w:t xml:space="preserve">плюс </w:t>
      </w:r>
      <w:r w:rsidR="00392009" w:rsidRPr="00C42749">
        <w:rPr>
          <w:rFonts w:ascii="Verdana" w:hAnsi="Verdana"/>
          <w:i/>
          <w:sz w:val="22"/>
          <w:szCs w:val="22"/>
        </w:rPr>
        <w:t xml:space="preserve">не менее чем </w:t>
      </w:r>
      <w:r w:rsidRPr="00C42749">
        <w:rPr>
          <w:rFonts w:ascii="Verdana" w:hAnsi="Verdana"/>
          <w:i/>
          <w:sz w:val="22"/>
          <w:szCs w:val="22"/>
        </w:rPr>
        <w:t>6</w:t>
      </w:r>
      <w:r w:rsidR="005235A2" w:rsidRPr="00C42749">
        <w:rPr>
          <w:rFonts w:ascii="Verdana" w:hAnsi="Verdana"/>
          <w:i/>
          <w:sz w:val="22"/>
          <w:szCs w:val="22"/>
        </w:rPr>
        <w:t>0 (</w:t>
      </w:r>
      <w:r w:rsidRPr="00C42749">
        <w:rPr>
          <w:rFonts w:ascii="Verdana" w:hAnsi="Verdana"/>
          <w:i/>
          <w:sz w:val="22"/>
          <w:szCs w:val="22"/>
        </w:rPr>
        <w:t>шестьдесят</w:t>
      </w:r>
      <w:r w:rsidR="005235A2" w:rsidRPr="00C42749">
        <w:rPr>
          <w:rFonts w:ascii="Verdana" w:hAnsi="Verdana"/>
          <w:i/>
          <w:sz w:val="22"/>
          <w:szCs w:val="22"/>
        </w:rPr>
        <w:t xml:space="preserve">) календарных дней. Дополнительная Гарантия исполнения Договора должна быть выдана на сумму, составляющую суммарный размер авансовых платежей с НДС (пункт _ Договора). </w:t>
      </w:r>
    </w:p>
    <w:p w14:paraId="131162D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Дополнительную Гарантию исполнения Договора, согласовываются с </w:t>
      </w:r>
      <w:r w:rsidR="008040E4" w:rsidRPr="00C42749">
        <w:rPr>
          <w:rFonts w:ascii="Verdana" w:hAnsi="Verdana"/>
          <w:i/>
          <w:sz w:val="22"/>
          <w:szCs w:val="22"/>
        </w:rPr>
        <w:t>Покупателем</w:t>
      </w:r>
      <w:r w:rsidRPr="00C42749">
        <w:rPr>
          <w:rFonts w:ascii="Verdana" w:hAnsi="Verdana"/>
          <w:i/>
          <w:sz w:val="22"/>
          <w:szCs w:val="22"/>
        </w:rPr>
        <w:t xml:space="preserve"> до ее представления Банком-гарантом.</w:t>
      </w:r>
    </w:p>
    <w:p w14:paraId="1D090681"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Дополнительная Гарантия исполнения Договора передается </w:t>
      </w:r>
      <w:r w:rsidR="008040E4" w:rsidRPr="00C42749">
        <w:rPr>
          <w:rFonts w:ascii="Verdana" w:hAnsi="Verdana"/>
          <w:i/>
          <w:sz w:val="22"/>
          <w:szCs w:val="22"/>
        </w:rPr>
        <w:t>Покупателю</w:t>
      </w:r>
      <w:r w:rsidRPr="00C42749">
        <w:rPr>
          <w:rFonts w:ascii="Verdana" w:hAnsi="Verdana"/>
          <w:i/>
          <w:sz w:val="22"/>
          <w:szCs w:val="22"/>
        </w:rPr>
        <w:t xml:space="preserve"> в течение ____ (________) календарных дней с даты подписания Договора, но не позднее даты (первого) авансового платежа (пункт __ Договора).</w:t>
      </w:r>
    </w:p>
    <w:p w14:paraId="7E4B5222" w14:textId="77777777" w:rsidR="00525123" w:rsidRPr="00C42749" w:rsidRDefault="00525123" w:rsidP="00525123">
      <w:pPr>
        <w:ind w:firstLine="567"/>
        <w:jc w:val="both"/>
        <w:rPr>
          <w:rFonts w:ascii="Verdana" w:hAnsi="Verdana"/>
          <w:i/>
          <w:sz w:val="22"/>
          <w:szCs w:val="22"/>
        </w:rPr>
      </w:pPr>
      <w:r w:rsidRPr="00C42749">
        <w:rPr>
          <w:rFonts w:ascii="Verdana" w:hAnsi="Verdana"/>
          <w:i/>
          <w:sz w:val="22"/>
          <w:szCs w:val="22"/>
        </w:rPr>
        <w:t>Поставщик гарантирует, что Дополнительная Гарантия исполнения Договора будет оставаться в силе и действовать до даты поставки продукции (</w:t>
      </w:r>
      <w:r w:rsidR="00F04E98" w:rsidRPr="00C42749">
        <w:rPr>
          <w:rFonts w:ascii="Verdana" w:hAnsi="Verdana"/>
          <w:i/>
          <w:sz w:val="22"/>
          <w:szCs w:val="22"/>
        </w:rPr>
        <w:t xml:space="preserve">поставки </w:t>
      </w:r>
      <w:r w:rsidRPr="00C42749">
        <w:rPr>
          <w:rFonts w:ascii="Verdana" w:hAnsi="Verdana"/>
          <w:i/>
          <w:sz w:val="22"/>
          <w:szCs w:val="22"/>
        </w:rPr>
        <w:t xml:space="preserve">последней </w:t>
      </w:r>
      <w:r w:rsidR="00F04E98" w:rsidRPr="00C42749">
        <w:rPr>
          <w:rFonts w:ascii="Verdana" w:hAnsi="Verdana"/>
          <w:i/>
          <w:sz w:val="22"/>
          <w:szCs w:val="22"/>
        </w:rPr>
        <w:t>партии</w:t>
      </w:r>
      <w:r w:rsidR="00CE775F" w:rsidRPr="00C42749">
        <w:rPr>
          <w:rFonts w:ascii="Verdana" w:hAnsi="Verdana"/>
          <w:i/>
          <w:sz w:val="22"/>
          <w:szCs w:val="22"/>
        </w:rPr>
        <w:t xml:space="preserve"> </w:t>
      </w:r>
      <w:r w:rsidRPr="00C42749">
        <w:rPr>
          <w:rFonts w:ascii="Verdana" w:hAnsi="Verdana"/>
          <w:i/>
          <w:sz w:val="22"/>
          <w:szCs w:val="22"/>
        </w:rPr>
        <w:t xml:space="preserve">продукции) плюс </w:t>
      </w:r>
      <w:r w:rsidR="00392009" w:rsidRPr="00C42749">
        <w:rPr>
          <w:rFonts w:ascii="Verdana" w:hAnsi="Verdana"/>
          <w:i/>
          <w:sz w:val="22"/>
          <w:szCs w:val="22"/>
        </w:rPr>
        <w:t xml:space="preserve">не менее чем </w:t>
      </w:r>
      <w:r w:rsidRPr="00C42749">
        <w:rPr>
          <w:rFonts w:ascii="Verdana" w:hAnsi="Verdana"/>
          <w:i/>
          <w:sz w:val="22"/>
          <w:szCs w:val="22"/>
        </w:rPr>
        <w:t xml:space="preserve">60 (шестьдесят) календарных дней. В случае задержки поставки продукции </w:t>
      </w:r>
      <w:r w:rsidR="00F04E98" w:rsidRPr="00C42749">
        <w:rPr>
          <w:rFonts w:ascii="Verdana" w:hAnsi="Verdana"/>
          <w:i/>
          <w:sz w:val="22"/>
          <w:szCs w:val="22"/>
        </w:rPr>
        <w:t xml:space="preserve">(последней партии продукции) </w:t>
      </w:r>
      <w:r w:rsidRPr="00C42749">
        <w:rPr>
          <w:rFonts w:ascii="Verdana" w:hAnsi="Verdana"/>
          <w:i/>
          <w:sz w:val="22"/>
          <w:szCs w:val="22"/>
        </w:rPr>
        <w:t>Поставщик обязуется продлить срок действия Дополнительной Гарантии исполнения Договора на срок такой задержки. Поставщик обязуется продлить срок действия Дополнительной Гарантии исполнения Договора в случае, если станет очевидным, что он не исполнит свои обязательства в установленные Договором сроки, на срок такой задержки либо предоставить новую аналогичную Дополнительную Гарантию исполнения Договора на согласованных с Покупателем условиях. Продление срока действия Дополнительной Гарантии исполнения Договора или предоставление новой такой гарантии должно быть осуществлено Поставщиком в срок не позднее 50 (пят</w:t>
      </w:r>
      <w:r w:rsidR="00F04E98" w:rsidRPr="00C42749">
        <w:rPr>
          <w:rFonts w:ascii="Verdana" w:hAnsi="Verdana"/>
          <w:i/>
          <w:sz w:val="22"/>
          <w:szCs w:val="22"/>
        </w:rPr>
        <w:t>и</w:t>
      </w:r>
      <w:r w:rsidRPr="00C42749">
        <w:rPr>
          <w:rFonts w:ascii="Verdana" w:hAnsi="Verdana"/>
          <w:i/>
          <w:sz w:val="22"/>
          <w:szCs w:val="22"/>
        </w:rPr>
        <w:t>десят</w:t>
      </w:r>
      <w:r w:rsidR="00F04E98" w:rsidRPr="00C42749">
        <w:rPr>
          <w:rFonts w:ascii="Verdana" w:hAnsi="Verdana"/>
          <w:i/>
          <w:sz w:val="22"/>
          <w:szCs w:val="22"/>
        </w:rPr>
        <w:t>и</w:t>
      </w:r>
      <w:r w:rsidRPr="00C42749">
        <w:rPr>
          <w:rFonts w:ascii="Verdana" w:hAnsi="Verdana"/>
          <w:i/>
          <w:sz w:val="22"/>
          <w:szCs w:val="22"/>
        </w:rPr>
        <w:t>) календарных дней до окончания срока действия имеющейся соответствующей Дополнительной Гарантии исполнения Договора</w:t>
      </w:r>
    </w:p>
    <w:p w14:paraId="2A9AE94D"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2.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требования, удовлетворяемые за счет Дополнительной Гарантии исполнения Договора в следующих случаях:</w:t>
      </w:r>
    </w:p>
    <w:p w14:paraId="13F4E7B2"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ненадлежащего исполнения (неисполнения) </w:t>
      </w:r>
      <w:r w:rsidR="008659CB" w:rsidRPr="00C42749">
        <w:rPr>
          <w:rFonts w:ascii="Verdana" w:hAnsi="Verdana"/>
          <w:i/>
          <w:sz w:val="22"/>
          <w:szCs w:val="22"/>
        </w:rPr>
        <w:t>Поставщиком</w:t>
      </w:r>
      <w:r w:rsidRPr="00C42749">
        <w:rPr>
          <w:rFonts w:ascii="Verdana" w:hAnsi="Verdana"/>
          <w:i/>
          <w:sz w:val="22"/>
          <w:szCs w:val="22"/>
        </w:rPr>
        <w:t xml:space="preserve"> обязательств по Договору, при этом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5695E66"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расторжения (прекращения) Договора в соответствии с условиями Договора и</w:t>
      </w:r>
      <w:r w:rsidR="00020ACE" w:rsidRPr="00C42749">
        <w:rPr>
          <w:rFonts w:ascii="Verdana" w:hAnsi="Verdana"/>
          <w:i/>
          <w:sz w:val="22"/>
          <w:szCs w:val="22"/>
        </w:rPr>
        <w:t xml:space="preserve"> </w:t>
      </w:r>
      <w:r w:rsidRPr="00C42749">
        <w:rPr>
          <w:rFonts w:ascii="Verdana" w:hAnsi="Verdana"/>
          <w:i/>
          <w:sz w:val="22"/>
          <w:szCs w:val="22"/>
        </w:rPr>
        <w:t>/</w:t>
      </w:r>
      <w:r w:rsidR="00020ACE"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 при этом</w:t>
      </w:r>
      <w:r w:rsidR="001B4CCF" w:rsidRPr="00C42749">
        <w:rPr>
          <w:rFonts w:ascii="Verdana" w:hAnsi="Verdana"/>
          <w:i/>
          <w:sz w:val="22"/>
          <w:szCs w:val="22"/>
        </w:rPr>
        <w:t xml:space="preserve"> 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2657348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нарушения </w:t>
      </w:r>
      <w:r w:rsidR="008A570D" w:rsidRPr="00C42749">
        <w:rPr>
          <w:rFonts w:ascii="Verdana" w:hAnsi="Verdana"/>
          <w:i/>
          <w:sz w:val="22"/>
          <w:szCs w:val="22"/>
        </w:rPr>
        <w:t>Поставщиком</w:t>
      </w:r>
      <w:r w:rsidRPr="00C42749">
        <w:rPr>
          <w:rFonts w:ascii="Verdana" w:hAnsi="Verdana"/>
          <w:i/>
          <w:sz w:val="22"/>
          <w:szCs w:val="22"/>
        </w:rPr>
        <w:t xml:space="preserve"> предусмотренного Договором обязательства по продлению срока действия Дополнительной Гарантии исполнения Договора</w:t>
      </w:r>
      <w:r w:rsidR="00962BB4" w:rsidRPr="00C42749">
        <w:rPr>
          <w:rFonts w:ascii="Verdana" w:hAnsi="Verdana"/>
          <w:i/>
          <w:sz w:val="22"/>
          <w:szCs w:val="22"/>
        </w:rPr>
        <w:t xml:space="preserve"> (не предоставления новой Дополнительной Гарантии исполнения Договора на согласованных с Покупателем условиях)</w:t>
      </w:r>
      <w:r w:rsidRPr="00C42749">
        <w:rPr>
          <w:rFonts w:ascii="Verdana" w:hAnsi="Verdana"/>
          <w:i/>
          <w:sz w:val="22"/>
          <w:szCs w:val="22"/>
        </w:rPr>
        <w:t xml:space="preserve">, при этом </w:t>
      </w:r>
      <w:r w:rsidR="008A570D"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7A866E09"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Требование</w:t>
      </w:r>
      <w:r w:rsidR="008A570D" w:rsidRPr="00C42749">
        <w:rPr>
          <w:rFonts w:ascii="Verdana" w:hAnsi="Verdana"/>
          <w:i/>
          <w:sz w:val="22"/>
          <w:szCs w:val="22"/>
        </w:rPr>
        <w:t xml:space="preserve"> Покупателя</w:t>
      </w:r>
      <w:r w:rsidRPr="00C42749">
        <w:rPr>
          <w:rFonts w:ascii="Verdana" w:hAnsi="Verdana"/>
          <w:i/>
          <w:sz w:val="22"/>
          <w:szCs w:val="22"/>
        </w:rPr>
        <w:t xml:space="preserve"> к банку о выплате суммы по Дополнительной Гарантии исполнения Договора должно содержать следующие сведения:</w:t>
      </w:r>
    </w:p>
    <w:p w14:paraId="1238576B"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lastRenderedPageBreak/>
        <w:t xml:space="preserve">- размер истребуемой </w:t>
      </w:r>
      <w:r w:rsidR="008A570D" w:rsidRPr="00C42749">
        <w:rPr>
          <w:rFonts w:ascii="Verdana" w:hAnsi="Verdana"/>
          <w:i/>
          <w:sz w:val="22"/>
          <w:szCs w:val="22"/>
        </w:rPr>
        <w:t xml:space="preserve">Покупателем </w:t>
      </w:r>
      <w:r w:rsidRPr="00C42749">
        <w:rPr>
          <w:rFonts w:ascii="Verdana" w:hAnsi="Verdana"/>
          <w:i/>
          <w:sz w:val="22"/>
          <w:szCs w:val="22"/>
        </w:rPr>
        <w:t>суммы по Дополнительной Гарантии исполнения Договора;</w:t>
      </w:r>
    </w:p>
    <w:p w14:paraId="167E5900"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8A570D" w:rsidRPr="00C42749">
        <w:rPr>
          <w:rFonts w:ascii="Verdana" w:hAnsi="Verdana"/>
          <w:i/>
          <w:sz w:val="22"/>
          <w:szCs w:val="22"/>
        </w:rPr>
        <w:t>Покупател</w:t>
      </w:r>
      <w:r w:rsidR="00FC4499" w:rsidRPr="00C42749">
        <w:rPr>
          <w:rFonts w:ascii="Verdana" w:hAnsi="Verdana"/>
          <w:i/>
          <w:sz w:val="22"/>
          <w:szCs w:val="22"/>
        </w:rPr>
        <w:t>ем</w:t>
      </w:r>
      <w:r w:rsidR="008A570D" w:rsidRPr="00C42749">
        <w:rPr>
          <w:rFonts w:ascii="Verdana" w:hAnsi="Verdana"/>
          <w:i/>
          <w:sz w:val="22"/>
          <w:szCs w:val="22"/>
        </w:rPr>
        <w:t xml:space="preserve"> </w:t>
      </w:r>
      <w:r w:rsidRPr="00C42749">
        <w:rPr>
          <w:rFonts w:ascii="Verdana" w:hAnsi="Verdana"/>
          <w:i/>
          <w:sz w:val="22"/>
          <w:szCs w:val="22"/>
        </w:rPr>
        <w:t>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0829002A"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Не менее чем за 5 (пять) календарных дней до реализации права на предъявление требования об уплате суммы по Дополнительной Гарантии исполнения Договора </w:t>
      </w:r>
      <w:r w:rsidR="00FC4499"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FC4499" w:rsidRPr="00C42749">
        <w:rPr>
          <w:rFonts w:ascii="Verdana" w:hAnsi="Verdana"/>
          <w:i/>
          <w:sz w:val="22"/>
          <w:szCs w:val="22"/>
        </w:rPr>
        <w:t>Поставщику</w:t>
      </w:r>
      <w:r w:rsidRPr="00C42749">
        <w:rPr>
          <w:rFonts w:ascii="Verdana" w:hAnsi="Verdana"/>
          <w:i/>
          <w:sz w:val="22"/>
          <w:szCs w:val="22"/>
        </w:rPr>
        <w:t xml:space="preserve"> об этом с указанием причин, послуживших основанием для предъявления такого требования.</w:t>
      </w:r>
    </w:p>
    <w:p w14:paraId="27F7F059"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3. </w:t>
      </w:r>
      <w:r w:rsidR="00416348" w:rsidRPr="00C42749">
        <w:rPr>
          <w:rFonts w:ascii="Verdana" w:hAnsi="Verdana"/>
          <w:i/>
          <w:sz w:val="22"/>
          <w:szCs w:val="22"/>
        </w:rPr>
        <w:t>Е</w:t>
      </w:r>
      <w:r w:rsidRPr="00C42749">
        <w:rPr>
          <w:rFonts w:ascii="Verdana" w:hAnsi="Verdana"/>
          <w:i/>
          <w:sz w:val="22"/>
          <w:szCs w:val="22"/>
        </w:rPr>
        <w:t xml:space="preserve">сли </w:t>
      </w:r>
      <w:r w:rsidR="00FC4499" w:rsidRPr="00C42749">
        <w:rPr>
          <w:rFonts w:ascii="Verdana" w:hAnsi="Verdana"/>
          <w:i/>
          <w:sz w:val="22"/>
          <w:szCs w:val="22"/>
        </w:rPr>
        <w:t>Поставщик</w:t>
      </w:r>
      <w:r w:rsidRPr="00C42749">
        <w:rPr>
          <w:rFonts w:ascii="Verdana" w:hAnsi="Verdana"/>
          <w:i/>
          <w:sz w:val="22"/>
          <w:szCs w:val="22"/>
        </w:rPr>
        <w:t xml:space="preserve"> </w:t>
      </w:r>
      <w:r w:rsidR="00962BB4" w:rsidRPr="00C42749">
        <w:rPr>
          <w:rFonts w:ascii="Verdana" w:hAnsi="Verdana"/>
          <w:i/>
          <w:sz w:val="22"/>
          <w:szCs w:val="22"/>
        </w:rPr>
        <w:t xml:space="preserve">(1) </w:t>
      </w:r>
      <w:r w:rsidRPr="00C42749">
        <w:rPr>
          <w:rFonts w:ascii="Verdana" w:hAnsi="Verdana"/>
          <w:i/>
          <w:sz w:val="22"/>
          <w:szCs w:val="22"/>
        </w:rPr>
        <w:t>не предоставит Дополнительную Гарантию исполнения Договора в сроки, предусмотренные Договором</w:t>
      </w:r>
      <w:r w:rsidR="00DF29DF" w:rsidRPr="00C42749">
        <w:rPr>
          <w:rFonts w:ascii="Verdana" w:hAnsi="Verdana"/>
          <w:i/>
          <w:sz w:val="22"/>
          <w:szCs w:val="22"/>
        </w:rPr>
        <w:t>,</w:t>
      </w:r>
      <w:r w:rsidRPr="00C42749">
        <w:rPr>
          <w:rFonts w:ascii="Verdana" w:hAnsi="Verdana"/>
          <w:i/>
          <w:sz w:val="22"/>
          <w:szCs w:val="22"/>
        </w:rPr>
        <w:t xml:space="preserve"> </w:t>
      </w:r>
      <w:r w:rsidR="00DF29DF" w:rsidRPr="00C42749">
        <w:rPr>
          <w:rFonts w:ascii="Verdana" w:hAnsi="Verdana"/>
          <w:i/>
          <w:sz w:val="22"/>
          <w:szCs w:val="22"/>
        </w:rPr>
        <w:t xml:space="preserve">либо если </w:t>
      </w:r>
      <w:r w:rsidR="00962BB4" w:rsidRPr="00C42749">
        <w:rPr>
          <w:rFonts w:ascii="Verdana" w:hAnsi="Verdana"/>
          <w:i/>
          <w:sz w:val="22"/>
          <w:szCs w:val="22"/>
        </w:rPr>
        <w:t xml:space="preserve">(2) </w:t>
      </w:r>
      <w:r w:rsidR="00DF29DF" w:rsidRPr="00C42749">
        <w:rPr>
          <w:rFonts w:ascii="Verdana" w:hAnsi="Verdana"/>
          <w:i/>
          <w:sz w:val="22"/>
          <w:szCs w:val="22"/>
        </w:rPr>
        <w:t>форма представленной Гарантии исполнения Договора, ее содержание или выдавший ее банк не согласованы Покупателем до ее предоставления</w:t>
      </w:r>
      <w:r w:rsidRPr="00C42749">
        <w:rPr>
          <w:rFonts w:ascii="Verdana" w:hAnsi="Verdana"/>
          <w:i/>
          <w:sz w:val="22"/>
          <w:szCs w:val="22"/>
        </w:rPr>
        <w:t xml:space="preserve">, </w:t>
      </w:r>
      <w:r w:rsidR="00FC449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6DCC5CC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5410EF7A"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28BFEE6B" w14:textId="77777777" w:rsidR="005235A2" w:rsidRPr="00C42749" w:rsidRDefault="00DF29DF" w:rsidP="005235A2">
      <w:pPr>
        <w:ind w:firstLine="567"/>
        <w:jc w:val="both"/>
        <w:rPr>
          <w:rFonts w:ascii="Verdana" w:hAnsi="Verdana"/>
          <w:i/>
          <w:sz w:val="22"/>
          <w:szCs w:val="22"/>
        </w:rPr>
      </w:pPr>
      <w:r w:rsidRPr="00C42749">
        <w:rPr>
          <w:rFonts w:ascii="Verdana" w:hAnsi="Verdana"/>
          <w:i/>
          <w:sz w:val="22"/>
          <w:szCs w:val="22"/>
        </w:rPr>
        <w:t>Е</w:t>
      </w:r>
      <w:r w:rsidR="005235A2" w:rsidRPr="00C42749">
        <w:rPr>
          <w:rFonts w:ascii="Verdana" w:hAnsi="Verdana"/>
          <w:i/>
          <w:sz w:val="22"/>
          <w:szCs w:val="22"/>
        </w:rPr>
        <w:t xml:space="preserve">сли </w:t>
      </w:r>
      <w:r w:rsidR="00FC4499" w:rsidRPr="00C42749">
        <w:rPr>
          <w:rFonts w:ascii="Verdana" w:hAnsi="Verdana"/>
          <w:i/>
          <w:sz w:val="22"/>
          <w:szCs w:val="22"/>
        </w:rPr>
        <w:t xml:space="preserve">Поставщик </w:t>
      </w:r>
      <w:proofErr w:type="gramStart"/>
      <w:r w:rsidR="005235A2" w:rsidRPr="00C42749">
        <w:rPr>
          <w:rFonts w:ascii="Verdana" w:hAnsi="Verdana"/>
          <w:i/>
          <w:sz w:val="22"/>
          <w:szCs w:val="22"/>
        </w:rPr>
        <w:t>в случаях</w:t>
      </w:r>
      <w:proofErr w:type="gramEnd"/>
      <w:r w:rsidR="005235A2" w:rsidRPr="00C42749">
        <w:rPr>
          <w:rFonts w:ascii="Verdana" w:hAnsi="Verdana"/>
          <w:i/>
          <w:sz w:val="22"/>
          <w:szCs w:val="22"/>
        </w:rPr>
        <w:t xml:space="preserve"> предусмотренных Договором не продлит срок действия Дополнительной Гарантии исполнения Договора (не предоставит новую Дополнительную Гарантию исполнения Договора на согласованных условиях) в срок, установленный Договором</w:t>
      </w:r>
      <w:r w:rsidRPr="00C42749">
        <w:rPr>
          <w:rFonts w:ascii="Verdana" w:hAnsi="Verdana"/>
          <w:i/>
          <w:sz w:val="22"/>
          <w:szCs w:val="22"/>
        </w:rPr>
        <w:t xml:space="preserve">, </w:t>
      </w:r>
      <w:r w:rsidR="00FC4499" w:rsidRPr="00C42749">
        <w:rPr>
          <w:rFonts w:ascii="Verdana" w:hAnsi="Verdana"/>
          <w:i/>
          <w:sz w:val="22"/>
          <w:szCs w:val="22"/>
        </w:rPr>
        <w:t>Покупатель</w:t>
      </w:r>
      <w:r w:rsidR="00F444D5" w:rsidRPr="00C42749">
        <w:rPr>
          <w:rFonts w:ascii="Verdana" w:hAnsi="Verdana"/>
          <w:i/>
          <w:sz w:val="22"/>
          <w:szCs w:val="22"/>
        </w:rPr>
        <w:t xml:space="preserve"> </w:t>
      </w:r>
      <w:r w:rsidR="005235A2" w:rsidRPr="00C42749">
        <w:rPr>
          <w:rFonts w:ascii="Verdana" w:hAnsi="Verdana"/>
          <w:i/>
          <w:sz w:val="22"/>
          <w:szCs w:val="22"/>
        </w:rPr>
        <w:t>вправе осуществить любое из следующих действий:</w:t>
      </w:r>
    </w:p>
    <w:p w14:paraId="662A433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или досрочно расторгнуть Договор в одностороннем внесудебном порядке и потребовать возмещения убытков; </w:t>
      </w:r>
    </w:p>
    <w:p w14:paraId="7E6114E7"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6D6BDB26"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w:t>
      </w:r>
      <w:r w:rsidR="00D64B58" w:rsidRPr="00C42749">
        <w:rPr>
          <w:rFonts w:ascii="Verdana" w:hAnsi="Verdana"/>
          <w:i/>
          <w:sz w:val="22"/>
          <w:szCs w:val="22"/>
        </w:rPr>
        <w:t xml:space="preserve">потребовать (в том числе без расторжения Договора) досрочного возврата в течение 5 (пяти) календарных дней суммарного размера авансовых платежей, уплаченных Покупателем Поставщику по Договору и непогашенных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 и удовлетворить свое требование за счет имеющейся Дополнительной Гарантии исполнения Договора. После возврата Поставщиком указанных авансовых платежей (или взыскания за счет банковской гарантии) оплата продукции по Договору производится в полном объеме по факту ее поставки </w:t>
      </w:r>
      <w:proofErr w:type="gramStart"/>
      <w:r w:rsidR="00D64B58" w:rsidRPr="00C42749">
        <w:rPr>
          <w:rFonts w:ascii="Verdana" w:hAnsi="Verdana"/>
          <w:i/>
          <w:sz w:val="22"/>
          <w:szCs w:val="22"/>
        </w:rPr>
        <w:t>в сроки</w:t>
      </w:r>
      <w:proofErr w:type="gramEnd"/>
      <w:r w:rsidR="00D64B58" w:rsidRPr="00C42749">
        <w:rPr>
          <w:rFonts w:ascii="Verdana" w:hAnsi="Verdana"/>
          <w:i/>
          <w:sz w:val="22"/>
          <w:szCs w:val="22"/>
        </w:rPr>
        <w:t xml:space="preserve"> предусмотренные Договором для оплаты поставленной продукции</w:t>
      </w:r>
      <w:r w:rsidRPr="00C42749">
        <w:rPr>
          <w:rFonts w:ascii="Verdana" w:hAnsi="Verdana"/>
          <w:i/>
          <w:sz w:val="22"/>
          <w:szCs w:val="22"/>
        </w:rPr>
        <w:t xml:space="preserve">. </w:t>
      </w:r>
    </w:p>
    <w:p w14:paraId="5DC33D1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4. Все расходы, связанные с выпуском, передачей, перевыпуском, продлением Дополнительной Гарантии исполнения Договора несет </w:t>
      </w:r>
      <w:r w:rsidR="00994375" w:rsidRPr="00C42749">
        <w:rPr>
          <w:rFonts w:ascii="Verdana" w:hAnsi="Verdana"/>
          <w:i/>
          <w:sz w:val="22"/>
          <w:szCs w:val="22"/>
        </w:rPr>
        <w:t>Поставщик</w:t>
      </w:r>
      <w:r w:rsidRPr="00C42749">
        <w:rPr>
          <w:rFonts w:ascii="Verdana" w:hAnsi="Verdana"/>
          <w:i/>
          <w:sz w:val="22"/>
          <w:szCs w:val="22"/>
        </w:rPr>
        <w:t xml:space="preserve"> за исключением случаев, когда необходимость перевыпуска, продления Дополнительной Гарантии исполнения Договора возникла по вине </w:t>
      </w:r>
      <w:r w:rsidR="00994375" w:rsidRPr="00C42749">
        <w:rPr>
          <w:rFonts w:ascii="Verdana" w:hAnsi="Verdana"/>
          <w:i/>
          <w:sz w:val="22"/>
          <w:szCs w:val="22"/>
        </w:rPr>
        <w:t>Покупателя</w:t>
      </w:r>
      <w:r w:rsidRPr="00C42749">
        <w:rPr>
          <w:rFonts w:ascii="Verdana" w:hAnsi="Verdana"/>
          <w:i/>
          <w:sz w:val="22"/>
          <w:szCs w:val="22"/>
        </w:rPr>
        <w:t>.</w:t>
      </w:r>
    </w:p>
    <w:p w14:paraId="25332FFD" w14:textId="77777777" w:rsidR="00A76E1A" w:rsidRPr="00C42749" w:rsidRDefault="00A76E1A" w:rsidP="00272058">
      <w:pPr>
        <w:jc w:val="both"/>
        <w:rPr>
          <w:rFonts w:ascii="Verdana" w:hAnsi="Verdana"/>
          <w:sz w:val="22"/>
          <w:szCs w:val="22"/>
        </w:rPr>
      </w:pPr>
    </w:p>
    <w:p w14:paraId="37C4C059" w14:textId="77777777" w:rsidR="00A76E1A" w:rsidRPr="00272058" w:rsidRDefault="00A76E1A" w:rsidP="00A76E1A">
      <w:pPr>
        <w:pStyle w:val="af2"/>
        <w:ind w:firstLine="567"/>
        <w:jc w:val="both"/>
        <w:rPr>
          <w:rFonts w:ascii="Verdana" w:hAnsi="Verdana"/>
          <w:i/>
          <w:sz w:val="20"/>
        </w:rPr>
      </w:pPr>
      <w:r w:rsidRPr="00272058">
        <w:rPr>
          <w:rFonts w:ascii="Verdana" w:hAnsi="Verdana"/>
          <w:i/>
          <w:sz w:val="20"/>
        </w:rPr>
        <w:t xml:space="preserve">В зависимости от объема, стоимости и значимости </w:t>
      </w:r>
      <w:r w:rsidR="00761E53" w:rsidRPr="00272058">
        <w:rPr>
          <w:rFonts w:ascii="Verdana" w:hAnsi="Verdana"/>
          <w:i/>
          <w:sz w:val="20"/>
        </w:rPr>
        <w:t>пос</w:t>
      </w:r>
      <w:r w:rsidRPr="00272058">
        <w:rPr>
          <w:rFonts w:ascii="Verdana" w:hAnsi="Verdana"/>
          <w:i/>
          <w:sz w:val="20"/>
        </w:rPr>
        <w:t>т</w:t>
      </w:r>
      <w:r w:rsidR="00761E53" w:rsidRPr="00272058">
        <w:rPr>
          <w:rFonts w:ascii="Verdana" w:hAnsi="Verdana"/>
          <w:i/>
          <w:sz w:val="20"/>
        </w:rPr>
        <w:t>а</w:t>
      </w:r>
      <w:r w:rsidRPr="00272058">
        <w:rPr>
          <w:rFonts w:ascii="Verdana" w:hAnsi="Verdana"/>
          <w:i/>
          <w:sz w:val="20"/>
        </w:rPr>
        <w:t xml:space="preserve">вки по решению </w:t>
      </w:r>
      <w:r w:rsidR="00C737FA" w:rsidRPr="00272058">
        <w:rPr>
          <w:rFonts w:ascii="Verdana" w:hAnsi="Verdana"/>
          <w:i/>
          <w:sz w:val="20"/>
        </w:rPr>
        <w:t>заявителя</w:t>
      </w:r>
      <w:r w:rsidR="00F25BE8" w:rsidRPr="00272058">
        <w:rPr>
          <w:rFonts w:ascii="Verdana" w:hAnsi="Verdana"/>
          <w:i/>
          <w:sz w:val="20"/>
        </w:rPr>
        <w:t>,</w:t>
      </w:r>
      <w:r w:rsidRPr="00272058">
        <w:rPr>
          <w:rFonts w:ascii="Verdana" w:hAnsi="Verdana"/>
          <w:i/>
          <w:sz w:val="20"/>
        </w:rPr>
        <w:t xml:space="preserve"> </w:t>
      </w:r>
      <w:r w:rsidR="00C737FA" w:rsidRPr="00272058">
        <w:rPr>
          <w:rFonts w:ascii="Verdana" w:hAnsi="Verdana"/>
          <w:i/>
          <w:sz w:val="20"/>
        </w:rPr>
        <w:t>подавшего заявку на приобретение продукции,</w:t>
      </w:r>
      <w:r w:rsidR="00C3310B" w:rsidRPr="00272058">
        <w:rPr>
          <w:rFonts w:ascii="Verdana" w:hAnsi="Verdana"/>
          <w:i/>
          <w:sz w:val="20"/>
        </w:rPr>
        <w:t xml:space="preserve"> </w:t>
      </w:r>
      <w:r w:rsidR="00C27B5E" w:rsidRPr="00272058">
        <w:rPr>
          <w:rFonts w:ascii="Verdana" w:hAnsi="Verdana"/>
          <w:i/>
          <w:sz w:val="20"/>
        </w:rPr>
        <w:t xml:space="preserve">согласованному с </w:t>
      </w:r>
      <w:r w:rsidR="00C737FA" w:rsidRPr="00272058">
        <w:rPr>
          <w:rFonts w:ascii="Verdana" w:hAnsi="Verdana"/>
          <w:i/>
          <w:sz w:val="20"/>
        </w:rPr>
        <w:t>куратор</w:t>
      </w:r>
      <w:r w:rsidR="00EF551A" w:rsidRPr="00272058">
        <w:rPr>
          <w:rFonts w:ascii="Verdana" w:hAnsi="Verdana"/>
          <w:i/>
          <w:sz w:val="20"/>
        </w:rPr>
        <w:t>ом</w:t>
      </w:r>
      <w:r w:rsidR="00C737FA" w:rsidRPr="00272058">
        <w:rPr>
          <w:rFonts w:ascii="Verdana" w:hAnsi="Verdana"/>
          <w:i/>
          <w:sz w:val="20"/>
        </w:rPr>
        <w:t xml:space="preserve"> </w:t>
      </w:r>
      <w:r w:rsidR="000E766D" w:rsidRPr="00272058">
        <w:rPr>
          <w:rFonts w:ascii="Verdana" w:hAnsi="Verdana"/>
          <w:i/>
          <w:sz w:val="20"/>
        </w:rPr>
        <w:t>Д</w:t>
      </w:r>
      <w:r w:rsidR="00C737FA" w:rsidRPr="00272058">
        <w:rPr>
          <w:rFonts w:ascii="Verdana" w:hAnsi="Verdana"/>
          <w:i/>
          <w:sz w:val="20"/>
        </w:rPr>
        <w:t>оговора</w:t>
      </w:r>
      <w:r w:rsidR="00C27B5E" w:rsidRPr="00272058">
        <w:rPr>
          <w:rFonts w:ascii="Verdana" w:hAnsi="Verdana"/>
          <w:i/>
          <w:sz w:val="20"/>
        </w:rPr>
        <w:t xml:space="preserve">, </w:t>
      </w:r>
      <w:r w:rsidRPr="00272058">
        <w:rPr>
          <w:rFonts w:ascii="Verdana" w:hAnsi="Verdana"/>
          <w:i/>
          <w:sz w:val="20"/>
        </w:rPr>
        <w:t xml:space="preserve">возможно в качестве обеспечения </w:t>
      </w:r>
      <w:r w:rsidR="00761E53" w:rsidRPr="00272058">
        <w:rPr>
          <w:rFonts w:ascii="Verdana" w:hAnsi="Verdana"/>
          <w:i/>
          <w:sz w:val="20"/>
        </w:rPr>
        <w:t>исполнения Гарантийных обязательств Поставщика</w:t>
      </w:r>
      <w:r w:rsidRPr="00272058">
        <w:rPr>
          <w:rFonts w:ascii="Verdana" w:hAnsi="Verdana"/>
          <w:i/>
          <w:sz w:val="20"/>
        </w:rPr>
        <w:t xml:space="preserve"> также</w:t>
      </w:r>
      <w:r w:rsidR="00761E53" w:rsidRPr="00272058">
        <w:rPr>
          <w:rFonts w:ascii="Verdana" w:hAnsi="Verdana"/>
          <w:i/>
          <w:sz w:val="20"/>
        </w:rPr>
        <w:t xml:space="preserve"> использовать Гарантию гарантийного периода</w:t>
      </w:r>
      <w:r w:rsidRPr="00272058">
        <w:rPr>
          <w:rFonts w:ascii="Verdana" w:hAnsi="Verdana"/>
          <w:i/>
          <w:sz w:val="20"/>
        </w:rPr>
        <w:t xml:space="preserve">, включив в </w:t>
      </w:r>
      <w:r w:rsidR="000E766D" w:rsidRPr="00272058">
        <w:rPr>
          <w:rFonts w:ascii="Verdana" w:hAnsi="Verdana"/>
          <w:i/>
          <w:sz w:val="20"/>
        </w:rPr>
        <w:t>текст Д</w:t>
      </w:r>
      <w:r w:rsidRPr="00272058">
        <w:rPr>
          <w:rFonts w:ascii="Verdana" w:hAnsi="Verdana"/>
          <w:i/>
          <w:sz w:val="20"/>
        </w:rPr>
        <w:t>оговор</w:t>
      </w:r>
      <w:r w:rsidR="000E766D" w:rsidRPr="00272058">
        <w:rPr>
          <w:rFonts w:ascii="Verdana" w:hAnsi="Verdana"/>
          <w:i/>
          <w:sz w:val="20"/>
        </w:rPr>
        <w:t>а</w:t>
      </w:r>
      <w:r w:rsidRPr="00272058">
        <w:rPr>
          <w:rFonts w:ascii="Verdana" w:hAnsi="Verdana"/>
          <w:i/>
          <w:sz w:val="20"/>
        </w:rPr>
        <w:t xml:space="preserve"> правила в следующей редакции</w:t>
      </w:r>
      <w:r w:rsidR="00F25BE8" w:rsidRPr="00272058">
        <w:rPr>
          <w:rFonts w:ascii="Verdana" w:hAnsi="Verdana"/>
          <w:i/>
          <w:sz w:val="20"/>
        </w:rPr>
        <w:t>:</w:t>
      </w:r>
    </w:p>
    <w:p w14:paraId="1213DC18" w14:textId="77777777" w:rsidR="00A76E1A" w:rsidRPr="00C42749" w:rsidRDefault="00A76E1A" w:rsidP="00A76E1A">
      <w:pPr>
        <w:pStyle w:val="af2"/>
        <w:ind w:firstLine="567"/>
        <w:jc w:val="both"/>
        <w:rPr>
          <w:rFonts w:ascii="Verdana" w:hAnsi="Verdana"/>
          <w:i/>
          <w:sz w:val="22"/>
          <w:szCs w:val="22"/>
        </w:rPr>
      </w:pPr>
    </w:p>
    <w:p w14:paraId="1EEF3C51" w14:textId="5F32AA9F"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1. В качестве обеспечения надлежащего исполнения гарантийных обязательств </w:t>
      </w:r>
      <w:r w:rsidR="00761E53" w:rsidRPr="00C42749">
        <w:rPr>
          <w:rFonts w:ascii="Verdana" w:hAnsi="Verdana"/>
          <w:i/>
          <w:sz w:val="22"/>
          <w:szCs w:val="22"/>
        </w:rPr>
        <w:t xml:space="preserve">Поставщика </w:t>
      </w:r>
      <w:r w:rsidRPr="00C42749">
        <w:rPr>
          <w:rFonts w:ascii="Verdana" w:hAnsi="Verdana"/>
          <w:i/>
          <w:sz w:val="22"/>
          <w:szCs w:val="22"/>
        </w:rPr>
        <w:t xml:space="preserve">по Договору в течение гарантийного срока </w:t>
      </w:r>
      <w:r w:rsidR="00761E53" w:rsidRPr="00C42749">
        <w:rPr>
          <w:rFonts w:ascii="Verdana" w:hAnsi="Verdana"/>
          <w:i/>
          <w:sz w:val="22"/>
          <w:szCs w:val="22"/>
        </w:rPr>
        <w:t>Поставщик</w:t>
      </w:r>
      <w:r w:rsidRPr="00C42749">
        <w:rPr>
          <w:rFonts w:ascii="Verdana" w:hAnsi="Verdana"/>
          <w:i/>
          <w:sz w:val="22"/>
          <w:szCs w:val="22"/>
        </w:rPr>
        <w:t xml:space="preserve"> обязан до подписан</w:t>
      </w:r>
      <w:r w:rsidR="00761E53" w:rsidRPr="00C42749">
        <w:rPr>
          <w:rFonts w:ascii="Verdana" w:hAnsi="Verdana"/>
          <w:i/>
          <w:sz w:val="22"/>
          <w:szCs w:val="22"/>
        </w:rPr>
        <w:t xml:space="preserve">ия Сторонами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 xml:space="preserve"> представить банковскую гарантию гарантийного периода (далее именуется – Гарантия гарантийного периода) сроком действия до даты окончания </w:t>
      </w:r>
      <w:r w:rsidRPr="00C42749">
        <w:rPr>
          <w:rFonts w:ascii="Verdana" w:hAnsi="Verdana"/>
          <w:i/>
          <w:sz w:val="22"/>
          <w:szCs w:val="22"/>
        </w:rPr>
        <w:lastRenderedPageBreak/>
        <w:t>гаранти</w:t>
      </w:r>
      <w:r w:rsidR="00F04E98" w:rsidRPr="00C42749">
        <w:rPr>
          <w:rFonts w:ascii="Verdana" w:hAnsi="Verdana"/>
          <w:i/>
          <w:sz w:val="22"/>
          <w:szCs w:val="22"/>
        </w:rPr>
        <w:t xml:space="preserve">йного срока плюс не менее чем </w:t>
      </w:r>
      <w:r w:rsidR="00265465" w:rsidRPr="00C42749">
        <w:rPr>
          <w:rFonts w:ascii="Verdana" w:hAnsi="Verdana"/>
          <w:i/>
          <w:sz w:val="22"/>
          <w:szCs w:val="22"/>
        </w:rPr>
        <w:t>9</w:t>
      </w:r>
      <w:r w:rsidR="00F04E98" w:rsidRPr="00C42749">
        <w:rPr>
          <w:rFonts w:ascii="Verdana" w:hAnsi="Verdana"/>
          <w:i/>
          <w:sz w:val="22"/>
          <w:szCs w:val="22"/>
        </w:rPr>
        <w:t>0 (</w:t>
      </w:r>
      <w:r w:rsidR="00265465" w:rsidRPr="00C42749">
        <w:rPr>
          <w:rFonts w:ascii="Verdana" w:hAnsi="Verdana"/>
          <w:i/>
          <w:sz w:val="22"/>
          <w:szCs w:val="22"/>
        </w:rPr>
        <w:t>девяносто</w:t>
      </w:r>
      <w:r w:rsidRPr="00C42749">
        <w:rPr>
          <w:rFonts w:ascii="Verdana" w:hAnsi="Verdana"/>
          <w:i/>
          <w:sz w:val="22"/>
          <w:szCs w:val="22"/>
        </w:rPr>
        <w:t xml:space="preserve">) календарных дней в объеме ___ % от </w:t>
      </w:r>
      <w:r w:rsidR="00F04E98" w:rsidRPr="00C42749">
        <w:rPr>
          <w:rFonts w:ascii="Verdana" w:hAnsi="Verdana"/>
          <w:i/>
          <w:sz w:val="22"/>
          <w:szCs w:val="22"/>
        </w:rPr>
        <w:t>стоимости поставляемой продукции</w:t>
      </w:r>
      <w:r w:rsidRPr="00C42749">
        <w:rPr>
          <w:rFonts w:ascii="Verdana" w:hAnsi="Verdana"/>
          <w:i/>
          <w:sz w:val="22"/>
          <w:szCs w:val="22"/>
        </w:rPr>
        <w:t xml:space="preserve"> </w:t>
      </w:r>
      <w:r w:rsidRPr="00C42749">
        <w:rPr>
          <w:rFonts w:ascii="Verdana" w:hAnsi="Verdana"/>
          <w:b/>
          <w:i/>
          <w:sz w:val="22"/>
          <w:szCs w:val="22"/>
        </w:rPr>
        <w:t>(</w:t>
      </w:r>
      <w:r w:rsidR="00F04E98" w:rsidRPr="00C42749">
        <w:rPr>
          <w:rFonts w:ascii="Verdana" w:hAnsi="Verdana"/>
          <w:b/>
          <w:i/>
          <w:sz w:val="22"/>
          <w:szCs w:val="22"/>
        </w:rPr>
        <w:t>но не менее 5 %</w:t>
      </w:r>
      <w:r w:rsidRPr="00C42749">
        <w:rPr>
          <w:rFonts w:ascii="Verdana" w:hAnsi="Verdana"/>
          <w:b/>
          <w:i/>
          <w:sz w:val="22"/>
          <w:szCs w:val="22"/>
        </w:rPr>
        <w:t>)</w:t>
      </w:r>
      <w:r w:rsidRPr="00C42749">
        <w:rPr>
          <w:rFonts w:ascii="Verdana" w:hAnsi="Verdana"/>
          <w:i/>
          <w:sz w:val="22"/>
          <w:szCs w:val="22"/>
        </w:rPr>
        <w:t>, что составляет ______________ (_______________________).</w:t>
      </w:r>
    </w:p>
    <w:p w14:paraId="5AE9C0B9"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Гарантию гарантийного периода, согласовываются с </w:t>
      </w:r>
      <w:r w:rsidR="00761E53" w:rsidRPr="00C42749">
        <w:rPr>
          <w:rFonts w:ascii="Verdana" w:hAnsi="Verdana"/>
          <w:i/>
          <w:sz w:val="22"/>
          <w:szCs w:val="22"/>
        </w:rPr>
        <w:t xml:space="preserve">Покупателем </w:t>
      </w:r>
      <w:r w:rsidRPr="00C42749">
        <w:rPr>
          <w:rFonts w:ascii="Verdana" w:hAnsi="Verdana"/>
          <w:i/>
          <w:sz w:val="22"/>
          <w:szCs w:val="22"/>
        </w:rPr>
        <w:t>до ее предоставления Банком-Гарантом.</w:t>
      </w:r>
    </w:p>
    <w:p w14:paraId="5493561E" w14:textId="662BF014"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Гарантия гарантийного периода передается </w:t>
      </w:r>
      <w:r w:rsidR="00761E53" w:rsidRPr="00C42749">
        <w:rPr>
          <w:rFonts w:ascii="Verdana" w:hAnsi="Verdana"/>
          <w:i/>
          <w:sz w:val="22"/>
          <w:szCs w:val="22"/>
        </w:rPr>
        <w:t xml:space="preserve">Покупателю </w:t>
      </w:r>
      <w:r w:rsidR="00F04E98" w:rsidRPr="00C42749">
        <w:rPr>
          <w:rFonts w:ascii="Verdana" w:hAnsi="Verdana"/>
          <w:i/>
          <w:sz w:val="22"/>
          <w:szCs w:val="22"/>
        </w:rPr>
        <w:t xml:space="preserve">не позднее, чем за </w:t>
      </w:r>
      <w:r w:rsidR="00265465" w:rsidRPr="00C42749">
        <w:rPr>
          <w:rFonts w:ascii="Verdana" w:hAnsi="Verdana"/>
          <w:i/>
          <w:sz w:val="22"/>
          <w:szCs w:val="22"/>
        </w:rPr>
        <w:t>10</w:t>
      </w:r>
      <w:r w:rsidR="00F04E98" w:rsidRPr="00C42749">
        <w:rPr>
          <w:rFonts w:ascii="Verdana" w:hAnsi="Verdana"/>
          <w:i/>
          <w:sz w:val="22"/>
          <w:szCs w:val="22"/>
        </w:rPr>
        <w:t xml:space="preserve"> (</w:t>
      </w:r>
      <w:r w:rsidR="00265465" w:rsidRPr="00C42749">
        <w:rPr>
          <w:rFonts w:ascii="Verdana" w:hAnsi="Verdana"/>
          <w:i/>
          <w:sz w:val="22"/>
          <w:szCs w:val="22"/>
        </w:rPr>
        <w:t>десять</w:t>
      </w:r>
      <w:r w:rsidRPr="00C42749">
        <w:rPr>
          <w:rFonts w:ascii="Verdana" w:hAnsi="Verdana"/>
          <w:i/>
          <w:sz w:val="22"/>
          <w:szCs w:val="22"/>
        </w:rPr>
        <w:t xml:space="preserve">) календарных дней до даты подписания </w:t>
      </w:r>
      <w:r w:rsidR="00E84EBE" w:rsidRPr="00C42749">
        <w:rPr>
          <w:rFonts w:ascii="Verdana" w:hAnsi="Verdana"/>
          <w:i/>
          <w:sz w:val="22"/>
          <w:szCs w:val="22"/>
        </w:rPr>
        <w:t>С</w:t>
      </w:r>
      <w:r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w:t>
      </w:r>
    </w:p>
    <w:p w14:paraId="335B9FBB" w14:textId="07E266FF"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Предоставленная </w:t>
      </w:r>
      <w:r w:rsidR="00761E53" w:rsidRPr="00C42749">
        <w:rPr>
          <w:rFonts w:ascii="Verdana" w:hAnsi="Verdana"/>
          <w:i/>
          <w:sz w:val="22"/>
          <w:szCs w:val="22"/>
        </w:rPr>
        <w:t xml:space="preserve">Поставщиком </w:t>
      </w:r>
      <w:r w:rsidRPr="00C42749">
        <w:rPr>
          <w:rFonts w:ascii="Verdana" w:hAnsi="Verdana"/>
          <w:i/>
          <w:sz w:val="22"/>
          <w:szCs w:val="22"/>
        </w:rPr>
        <w:t xml:space="preserve">Гарантия гарантийного периода должна обеспечивать надлежащее исполнение </w:t>
      </w:r>
      <w:r w:rsidR="00F04E98" w:rsidRPr="00C42749">
        <w:rPr>
          <w:rFonts w:ascii="Verdana" w:hAnsi="Verdana"/>
          <w:i/>
          <w:sz w:val="22"/>
          <w:szCs w:val="22"/>
        </w:rPr>
        <w:t xml:space="preserve">Поставщиком </w:t>
      </w:r>
      <w:r w:rsidRPr="00C42749">
        <w:rPr>
          <w:rFonts w:ascii="Verdana" w:hAnsi="Verdana"/>
          <w:i/>
          <w:sz w:val="22"/>
          <w:szCs w:val="22"/>
        </w:rPr>
        <w:t xml:space="preserve">обязательств по Договору со дня подписания </w:t>
      </w:r>
      <w:r w:rsidR="00E84EBE" w:rsidRPr="00C42749">
        <w:rPr>
          <w:rFonts w:ascii="Verdana" w:hAnsi="Verdana"/>
          <w:i/>
          <w:sz w:val="22"/>
          <w:szCs w:val="22"/>
        </w:rPr>
        <w:t>С</w:t>
      </w:r>
      <w:r w:rsidR="00F04E98"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00F04E98" w:rsidRPr="00C42749">
        <w:rPr>
          <w:rFonts w:ascii="Verdana" w:hAnsi="Verdana"/>
          <w:i/>
          <w:sz w:val="22"/>
          <w:szCs w:val="22"/>
        </w:rPr>
        <w:t xml:space="preserve"> </w:t>
      </w:r>
      <w:r w:rsidRPr="00C42749">
        <w:rPr>
          <w:rFonts w:ascii="Verdana" w:hAnsi="Verdana"/>
          <w:i/>
          <w:sz w:val="22"/>
          <w:szCs w:val="22"/>
        </w:rPr>
        <w:t>и до окончания гарантийн</w:t>
      </w:r>
      <w:r w:rsidR="00F04E98" w:rsidRPr="00C42749">
        <w:rPr>
          <w:rFonts w:ascii="Verdana" w:hAnsi="Verdana"/>
          <w:i/>
          <w:sz w:val="22"/>
          <w:szCs w:val="22"/>
        </w:rPr>
        <w:t xml:space="preserve">ого </w:t>
      </w:r>
      <w:r w:rsidR="000E766D" w:rsidRPr="00C42749">
        <w:rPr>
          <w:rFonts w:ascii="Verdana" w:hAnsi="Verdana"/>
          <w:i/>
          <w:sz w:val="22"/>
          <w:szCs w:val="22"/>
        </w:rPr>
        <w:t>срок</w:t>
      </w:r>
      <w:r w:rsidR="00F04E98" w:rsidRPr="00C42749">
        <w:rPr>
          <w:rFonts w:ascii="Verdana" w:hAnsi="Verdana"/>
          <w:i/>
          <w:sz w:val="22"/>
          <w:szCs w:val="22"/>
        </w:rPr>
        <w:t xml:space="preserve">а плюс не менее чем </w:t>
      </w:r>
      <w:r w:rsidR="008124D9" w:rsidRPr="00C42749">
        <w:rPr>
          <w:rFonts w:ascii="Verdana" w:hAnsi="Verdana"/>
          <w:i/>
          <w:sz w:val="22"/>
          <w:szCs w:val="22"/>
        </w:rPr>
        <w:t>9</w:t>
      </w:r>
      <w:r w:rsidR="00F04E98" w:rsidRPr="00C42749">
        <w:rPr>
          <w:rFonts w:ascii="Verdana" w:hAnsi="Verdana"/>
          <w:i/>
          <w:sz w:val="22"/>
          <w:szCs w:val="22"/>
        </w:rPr>
        <w:t>0 (</w:t>
      </w:r>
      <w:r w:rsidR="008124D9" w:rsidRPr="00C42749">
        <w:rPr>
          <w:rFonts w:ascii="Verdana" w:hAnsi="Verdana"/>
          <w:i/>
          <w:sz w:val="22"/>
          <w:szCs w:val="22"/>
        </w:rPr>
        <w:t>девяносто</w:t>
      </w:r>
      <w:r w:rsidRPr="00C42749">
        <w:rPr>
          <w:rFonts w:ascii="Verdana" w:hAnsi="Verdana"/>
          <w:i/>
          <w:sz w:val="22"/>
          <w:szCs w:val="22"/>
        </w:rPr>
        <w:t xml:space="preserve">) календарных дней. </w:t>
      </w:r>
    </w:p>
    <w:p w14:paraId="5D0B92D0"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 xml:space="preserve">Поставщик гарантирует, что Гарантия гарантийного периода будет оставаться в силе и действовать в течение гарантийного </w:t>
      </w:r>
      <w:r w:rsidR="000E766D" w:rsidRPr="00C42749">
        <w:rPr>
          <w:rFonts w:ascii="Verdana" w:hAnsi="Verdana"/>
          <w:i/>
          <w:sz w:val="22"/>
          <w:szCs w:val="22"/>
        </w:rPr>
        <w:t>срока</w:t>
      </w:r>
      <w:r w:rsidRPr="00C42749">
        <w:rPr>
          <w:rFonts w:ascii="Verdana" w:hAnsi="Verdana"/>
          <w:i/>
          <w:sz w:val="22"/>
          <w:szCs w:val="22"/>
        </w:rPr>
        <w:t xml:space="preserve"> плюс не менее чем 90 (девяносто) календарных дней. В случае продления гарантийного </w:t>
      </w:r>
      <w:proofErr w:type="spellStart"/>
      <w:r w:rsidR="000E766D" w:rsidRPr="00C42749">
        <w:rPr>
          <w:rFonts w:ascii="Verdana" w:hAnsi="Verdana"/>
          <w:i/>
          <w:sz w:val="22"/>
          <w:szCs w:val="22"/>
        </w:rPr>
        <w:t>срока</w:t>
      </w:r>
      <w:r w:rsidRPr="00C42749">
        <w:rPr>
          <w:rFonts w:ascii="Verdana" w:hAnsi="Verdana"/>
          <w:i/>
          <w:sz w:val="22"/>
          <w:szCs w:val="22"/>
        </w:rPr>
        <w:t>а</w:t>
      </w:r>
      <w:proofErr w:type="spellEnd"/>
      <w:r w:rsidRPr="00C42749">
        <w:rPr>
          <w:rFonts w:ascii="Verdana" w:hAnsi="Verdana"/>
          <w:i/>
          <w:sz w:val="22"/>
          <w:szCs w:val="22"/>
        </w:rPr>
        <w:t xml:space="preserve"> (независимо от оснований такого продления) Поставщик обязуется продлить срок действия Гарантии гарантийного периода на срок продления гарантийного </w:t>
      </w:r>
      <w:r w:rsidR="000E766D" w:rsidRPr="00C42749">
        <w:rPr>
          <w:rFonts w:ascii="Verdana" w:hAnsi="Verdana"/>
          <w:i/>
          <w:sz w:val="22"/>
          <w:szCs w:val="22"/>
        </w:rPr>
        <w:t>срок</w:t>
      </w:r>
      <w:r w:rsidRPr="00C42749">
        <w:rPr>
          <w:rFonts w:ascii="Verdana" w:hAnsi="Verdana"/>
          <w:i/>
          <w:sz w:val="22"/>
          <w:szCs w:val="22"/>
        </w:rPr>
        <w:t>а либо предоставить новую аналогичную Гарантию гарантийного периода на согласованных с Покупателем условиях. Также Поставщик обязуется продлить срок действия Гарантии гарантийного периода в случае, если станет очевидным, что он не исполнит свои гарантийные обязательства в установленные Договором сроки, на срок такой задержки либо предоставить новую аналогичную Гарантию гарантийного периода на согласованных с Покупателем условиях. Продление срока действия Гарантии гарантийного периода или предоставление новой такой гарантии должно быть осуществлено Поставщиков в срок не позднее 50 (пятьдесят) календарных дней до окончания срока действия имеющейся соответствующей Гарантии гарантийного периода.</w:t>
      </w:r>
    </w:p>
    <w:p w14:paraId="200C1326"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2. Покупатель имеет право предъявить требование об уплате сумм по Гарантии гарантийного периода в следующих случаях:</w:t>
      </w:r>
    </w:p>
    <w:p w14:paraId="0A476DA1"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а) неисполнения (ненадлежащего исполнения) Поставщиком своих обязательств по Договору, включая обязательства по устранению недостатков (дефектов)</w:t>
      </w:r>
      <w:r w:rsidR="000E766D" w:rsidRPr="00C42749">
        <w:rPr>
          <w:rFonts w:ascii="Verdana" w:hAnsi="Verdana"/>
          <w:i/>
          <w:sz w:val="22"/>
          <w:szCs w:val="22"/>
        </w:rPr>
        <w:t xml:space="preserve">, выявленных в течение </w:t>
      </w:r>
      <w:r w:rsidRPr="00C42749">
        <w:rPr>
          <w:rFonts w:ascii="Verdana" w:hAnsi="Verdana"/>
          <w:i/>
          <w:sz w:val="22"/>
          <w:szCs w:val="22"/>
        </w:rPr>
        <w:t xml:space="preserve">гарантийного </w:t>
      </w:r>
      <w:r w:rsidR="000E766D" w:rsidRPr="00C42749">
        <w:rPr>
          <w:rFonts w:ascii="Verdana" w:hAnsi="Verdana"/>
          <w:i/>
          <w:sz w:val="22"/>
          <w:szCs w:val="22"/>
        </w:rPr>
        <w:t>срок</w:t>
      </w:r>
      <w:r w:rsidRPr="00C42749">
        <w:rPr>
          <w:rFonts w:ascii="Verdana" w:hAnsi="Verdana"/>
          <w:i/>
          <w:sz w:val="22"/>
          <w:szCs w:val="22"/>
        </w:rPr>
        <w:t>а, при этом Покупатель может затребовать сумму причиненных Покупателю убытков; штрафных санкций, подлежащих уплате Поставщиком в соответствии с условиями Договора; а также любых других сумм, которые Поставщик обязан уплатить Покупателю по Договору или в результате расторжения Договора.</w:t>
      </w:r>
    </w:p>
    <w:p w14:paraId="71455E47"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б) нарушения Поставщиком предусмотренного Договором обязательства по продлению срока действия Гарантии гарантийного периода, при этом Покупатель имеет право предъявить требование по Гарантии гарантийного периода в сумме взыскиваемого за данное нарушение штрафа, равного полной сумме имеющейся Гарантии гарантийного периода.</w:t>
      </w:r>
    </w:p>
    <w:p w14:paraId="0D3EAAC1"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Требование </w:t>
      </w:r>
      <w:r w:rsidR="004E5086" w:rsidRPr="00C42749">
        <w:rPr>
          <w:rFonts w:ascii="Verdana" w:hAnsi="Verdana"/>
          <w:i/>
          <w:sz w:val="22"/>
          <w:szCs w:val="22"/>
        </w:rPr>
        <w:t>Покупателя</w:t>
      </w:r>
      <w:r w:rsidRPr="00C42749">
        <w:rPr>
          <w:rFonts w:ascii="Verdana" w:hAnsi="Verdana"/>
          <w:i/>
          <w:sz w:val="22"/>
          <w:szCs w:val="22"/>
        </w:rPr>
        <w:t xml:space="preserve"> к банку о выплате суммы по Гарантии гарантийного периода должно содержать следующие сведения:</w:t>
      </w:r>
    </w:p>
    <w:p w14:paraId="38296363"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размер истребуемой </w:t>
      </w:r>
      <w:r w:rsidR="004E5086" w:rsidRPr="00C42749">
        <w:rPr>
          <w:rFonts w:ascii="Verdana" w:hAnsi="Verdana"/>
          <w:i/>
          <w:sz w:val="22"/>
          <w:szCs w:val="22"/>
        </w:rPr>
        <w:t>Покупателе</w:t>
      </w:r>
      <w:r w:rsidRPr="00C42749">
        <w:rPr>
          <w:rFonts w:ascii="Verdana" w:hAnsi="Verdana"/>
          <w:i/>
          <w:sz w:val="22"/>
          <w:szCs w:val="22"/>
        </w:rPr>
        <w:t>м суммы по Гарантии гарантийного периода;</w:t>
      </w:r>
    </w:p>
    <w:p w14:paraId="26D6AC6D"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4E5086" w:rsidRPr="00C42749">
        <w:rPr>
          <w:rFonts w:ascii="Verdana" w:hAnsi="Verdana"/>
          <w:i/>
          <w:sz w:val="22"/>
          <w:szCs w:val="22"/>
        </w:rPr>
        <w:t>Покупателе</w:t>
      </w:r>
      <w:r w:rsidRPr="00C42749">
        <w:rPr>
          <w:rFonts w:ascii="Verdana" w:hAnsi="Verdana"/>
          <w:i/>
          <w:sz w:val="22"/>
          <w:szCs w:val="22"/>
        </w:rPr>
        <w:t>м 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14A194D0"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Не менее чем за 5 (пять) рабочих дней до реализации права на предъявление требования об уплате суммы по Гарантии гарантийного периода </w:t>
      </w:r>
      <w:r w:rsidR="004E5086"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4E5086" w:rsidRPr="00C42749">
        <w:rPr>
          <w:rFonts w:ascii="Verdana" w:hAnsi="Verdana"/>
          <w:i/>
          <w:sz w:val="22"/>
          <w:szCs w:val="22"/>
        </w:rPr>
        <w:t>Поставщик</w:t>
      </w:r>
      <w:r w:rsidRPr="00C42749">
        <w:rPr>
          <w:rFonts w:ascii="Verdana" w:hAnsi="Verdana"/>
          <w:i/>
          <w:sz w:val="22"/>
          <w:szCs w:val="22"/>
        </w:rPr>
        <w:t xml:space="preserve">у об этом с указанием причин, послуживших основанием для предъявления такого требования. </w:t>
      </w:r>
    </w:p>
    <w:p w14:paraId="15D6A06B"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lastRenderedPageBreak/>
        <w:t>3. Если Поставщик не предоставит Гарантию гарантийного периода в сроки, предусмотренные Договором, либо если форма представлен</w:t>
      </w:r>
      <w:r w:rsidR="00DB0B12" w:rsidRPr="00C42749">
        <w:rPr>
          <w:rFonts w:ascii="Verdana" w:hAnsi="Verdana"/>
          <w:i/>
          <w:sz w:val="22"/>
          <w:szCs w:val="22"/>
        </w:rPr>
        <w:t>н</w:t>
      </w:r>
      <w:r w:rsidRPr="00C42749">
        <w:rPr>
          <w:rFonts w:ascii="Verdana" w:hAnsi="Verdana"/>
          <w:i/>
          <w:sz w:val="22"/>
          <w:szCs w:val="22"/>
        </w:rPr>
        <w:t>о</w:t>
      </w:r>
      <w:r w:rsidR="00DB0B12" w:rsidRPr="00C42749">
        <w:rPr>
          <w:rFonts w:ascii="Verdana" w:hAnsi="Verdana"/>
          <w:i/>
          <w:sz w:val="22"/>
          <w:szCs w:val="22"/>
        </w:rPr>
        <w:t>й</w:t>
      </w:r>
      <w:r w:rsidRPr="00C42749">
        <w:rPr>
          <w:rFonts w:ascii="Verdana" w:hAnsi="Verdana"/>
          <w:i/>
          <w:sz w:val="22"/>
          <w:szCs w:val="22"/>
        </w:rPr>
        <w:t xml:space="preserve"> Гарантии гарантийного периода, ее содержание или выдавший ее банк не согласованы Покупателем до ее предоставления, </w:t>
      </w:r>
      <w:r w:rsidR="00AC500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65D4ECD4"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48E778E"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приостановить проведение платежей по Договору до предоставления Гарантии гарантийного периода, согласованной </w:t>
      </w:r>
      <w:r w:rsidR="009E2CB2" w:rsidRPr="00C42749">
        <w:rPr>
          <w:rFonts w:ascii="Verdana" w:hAnsi="Verdana"/>
          <w:i/>
          <w:sz w:val="22"/>
          <w:szCs w:val="22"/>
        </w:rPr>
        <w:t>Покупателем</w:t>
      </w:r>
      <w:r w:rsidRPr="00C42749">
        <w:rPr>
          <w:rFonts w:ascii="Verdana" w:hAnsi="Verdana"/>
          <w:i/>
          <w:sz w:val="22"/>
          <w:szCs w:val="22"/>
        </w:rPr>
        <w:t>.</w:t>
      </w:r>
    </w:p>
    <w:p w14:paraId="588D43B3"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Если </w:t>
      </w:r>
      <w:r w:rsidR="009E2CB2" w:rsidRPr="00C42749">
        <w:rPr>
          <w:rFonts w:ascii="Verdana" w:hAnsi="Verdana"/>
          <w:i/>
          <w:sz w:val="22"/>
          <w:szCs w:val="22"/>
        </w:rPr>
        <w:t>Поставщик</w:t>
      </w:r>
      <w:r w:rsidRPr="00C42749">
        <w:rPr>
          <w:rFonts w:ascii="Verdana" w:hAnsi="Verdana"/>
          <w:i/>
          <w:sz w:val="22"/>
          <w:szCs w:val="22"/>
        </w:rPr>
        <w:t xml:space="preserve"> в предусмотренных Договором случаях не продлит срок действия Гарантии гарантийного периода (не предоставит новую Гарантию гарантийного периода на согласованных условиях) в срок, установленный Договором, </w:t>
      </w:r>
      <w:r w:rsidR="009E2CB2"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E6AFDF3"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а) предъявить требование по имеющейся Гарантии гарантийного периода</w:t>
      </w:r>
      <w:r w:rsidR="003C41BD" w:rsidRPr="00C42749">
        <w:rPr>
          <w:rFonts w:ascii="Verdana" w:hAnsi="Verdana"/>
          <w:i/>
          <w:sz w:val="22"/>
          <w:szCs w:val="22"/>
        </w:rPr>
        <w:t xml:space="preserve"> и / или досрочно расторгнуть Договор в одностороннем внесудебном порядке и потребовать возмещения убытков</w:t>
      </w:r>
      <w:r w:rsidRPr="00C42749">
        <w:rPr>
          <w:rFonts w:ascii="Verdana" w:hAnsi="Verdana"/>
          <w:i/>
          <w:sz w:val="22"/>
          <w:szCs w:val="22"/>
        </w:rPr>
        <w:t xml:space="preserve">; </w:t>
      </w:r>
    </w:p>
    <w:p w14:paraId="299D178A"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взыскать с </w:t>
      </w:r>
      <w:r w:rsidR="009E2CB2" w:rsidRPr="00C42749">
        <w:rPr>
          <w:rFonts w:ascii="Verdana" w:hAnsi="Verdana"/>
          <w:i/>
          <w:sz w:val="22"/>
          <w:szCs w:val="22"/>
        </w:rPr>
        <w:t>Поставщика</w:t>
      </w:r>
      <w:r w:rsidRPr="00C42749">
        <w:rPr>
          <w:rFonts w:ascii="Verdana" w:hAnsi="Verdana"/>
          <w:i/>
          <w:sz w:val="22"/>
          <w:szCs w:val="22"/>
        </w:rPr>
        <w:t xml:space="preserve"> штраф, равный полной сумме имеющейся Гарантии гарантийного периода. Указанный штраф уплачивается за счет суммы имеющейся Гарантии исполнения Договора путем предъявления </w:t>
      </w:r>
      <w:r w:rsidR="009E2CB2" w:rsidRPr="00C42749">
        <w:rPr>
          <w:rFonts w:ascii="Verdana" w:hAnsi="Verdana"/>
          <w:i/>
          <w:sz w:val="22"/>
          <w:szCs w:val="22"/>
        </w:rPr>
        <w:t>Покупателем</w:t>
      </w:r>
      <w:r w:rsidRPr="00C42749">
        <w:rPr>
          <w:rFonts w:ascii="Verdana" w:hAnsi="Verdana"/>
          <w:i/>
          <w:sz w:val="22"/>
          <w:szCs w:val="22"/>
        </w:rPr>
        <w:t xml:space="preserve"> письменного требования банку о выплате суммы штрафа с указанием его размера и основания предъявления такого требования. </w:t>
      </w:r>
    </w:p>
    <w:p w14:paraId="0A9CCED2" w14:textId="77777777" w:rsidR="00A76E1A" w:rsidRPr="00C42749" w:rsidRDefault="004C3E37" w:rsidP="004C3E37">
      <w:pPr>
        <w:ind w:firstLine="567"/>
        <w:jc w:val="both"/>
        <w:rPr>
          <w:rFonts w:ascii="Verdana" w:hAnsi="Verdana"/>
          <w:b/>
          <w:sz w:val="22"/>
          <w:szCs w:val="22"/>
        </w:rPr>
      </w:pPr>
      <w:r w:rsidRPr="00C42749">
        <w:rPr>
          <w:rFonts w:ascii="Verdana" w:hAnsi="Verdana"/>
          <w:i/>
          <w:sz w:val="22"/>
          <w:szCs w:val="22"/>
        </w:rPr>
        <w:t xml:space="preserve">4. Все расходы, связанные с выпуском, передачей, перевыпуском, продлением Гарантии гарантийного периода несет </w:t>
      </w:r>
      <w:r w:rsidR="009E2CB2" w:rsidRPr="00C42749">
        <w:rPr>
          <w:rFonts w:ascii="Verdana" w:hAnsi="Verdana"/>
          <w:i/>
          <w:sz w:val="22"/>
          <w:szCs w:val="22"/>
        </w:rPr>
        <w:t>Поставщи</w:t>
      </w:r>
      <w:r w:rsidR="003C41BD" w:rsidRPr="00C42749">
        <w:rPr>
          <w:rFonts w:ascii="Verdana" w:hAnsi="Verdana"/>
          <w:i/>
          <w:sz w:val="22"/>
          <w:szCs w:val="22"/>
        </w:rPr>
        <w:t>к</w:t>
      </w:r>
      <w:r w:rsidRPr="00C42749">
        <w:rPr>
          <w:rFonts w:ascii="Verdana" w:hAnsi="Verdana"/>
          <w:i/>
          <w:sz w:val="22"/>
          <w:szCs w:val="22"/>
        </w:rPr>
        <w:t xml:space="preserve"> за исключением случаев, когда необходимость перевыпуска, продления Гарантии гарантийного периода возникла по вине </w:t>
      </w:r>
      <w:r w:rsidR="009E2CB2" w:rsidRPr="00C42749">
        <w:rPr>
          <w:rFonts w:ascii="Verdana" w:hAnsi="Verdana"/>
          <w:i/>
          <w:sz w:val="22"/>
          <w:szCs w:val="22"/>
        </w:rPr>
        <w:t>Покупателя</w:t>
      </w:r>
      <w:r w:rsidRPr="00C42749">
        <w:rPr>
          <w:rFonts w:ascii="Verdana" w:hAnsi="Verdana"/>
          <w:i/>
          <w:sz w:val="22"/>
          <w:szCs w:val="22"/>
        </w:rPr>
        <w:t>.</w:t>
      </w:r>
    </w:p>
    <w:p w14:paraId="3CB6FEE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535E52CA" w14:textId="356E987B"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5E9EE947"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26597CBA" w14:textId="1168349E"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5212A3B1"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01E9904"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20E0EE85"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w:t>
      </w:r>
      <w:r w:rsidRPr="00C42749">
        <w:rPr>
          <w:rFonts w:ascii="Verdana" w:hAnsi="Verdana"/>
          <w:sz w:val="22"/>
          <w:szCs w:val="22"/>
          <w:lang w:val="ru-RU"/>
        </w:rPr>
        <w:lastRenderedPageBreak/>
        <w:t>случае не могут превышать длительность сроков поставки данной продукции, указанных в соответствующей спецификации).</w:t>
      </w:r>
    </w:p>
    <w:p w14:paraId="41FA245F" w14:textId="085134CF"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4523764" w14:textId="2E63A179"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5123B9D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629E3883"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6AEAE2A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50057A61"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7D34BC1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6B21C5C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09AD5F4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5B2DD8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08C92496"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278D439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7167D5EB"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7868A30" w14:textId="133C93F4"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 xml:space="preserve">1/360 двойной </w:t>
      </w:r>
      <w:r w:rsidR="00A803DD">
        <w:rPr>
          <w:rFonts w:ascii="Verdana" w:hAnsi="Verdana"/>
          <w:sz w:val="22"/>
          <w:szCs w:val="22"/>
          <w:lang w:val="ru-RU"/>
        </w:rPr>
        <w:t xml:space="preserve">ключевой </w:t>
      </w:r>
      <w:r w:rsidR="00DF29DF" w:rsidRPr="00C42749">
        <w:rPr>
          <w:rFonts w:ascii="Verdana" w:hAnsi="Verdana"/>
          <w:sz w:val="22"/>
          <w:szCs w:val="22"/>
          <w:lang w:val="ru-RU"/>
        </w:rPr>
        <w:t>ставки Банка России (ЦБ РФ)</w:t>
      </w:r>
      <w:r w:rsidRPr="00C42749">
        <w:rPr>
          <w:rFonts w:ascii="Verdana" w:hAnsi="Verdana"/>
          <w:sz w:val="22"/>
          <w:szCs w:val="22"/>
          <w:lang w:val="ru-RU"/>
        </w:rPr>
        <w:t xml:space="preserve">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от общей стоимости поставляемой партии продукции (в соответствии со спецификацией</w:t>
      </w:r>
      <w:r w:rsidR="00A70F9E">
        <w:rPr>
          <w:rFonts w:ascii="Verdana" w:hAnsi="Verdana"/>
          <w:sz w:val="22"/>
          <w:szCs w:val="22"/>
          <w:lang w:val="ru-RU"/>
        </w:rPr>
        <w:t xml:space="preserve"> и с учетом НДС</w:t>
      </w:r>
      <w:r w:rsidRPr="00C42749">
        <w:rPr>
          <w:rFonts w:ascii="Verdana" w:hAnsi="Verdana"/>
          <w:sz w:val="22"/>
          <w:szCs w:val="22"/>
          <w:lang w:val="ru-RU"/>
        </w:rPr>
        <w:t xml:space="preserve">) за каждый день просрочки, а в случае просрочки замены некачественной </w:t>
      </w:r>
      <w:r w:rsidRPr="00C42749">
        <w:rPr>
          <w:rFonts w:ascii="Verdana" w:hAnsi="Verdana"/>
          <w:sz w:val="22"/>
          <w:szCs w:val="22"/>
          <w:lang w:val="ru-RU"/>
        </w:rPr>
        <w:lastRenderedPageBreak/>
        <w:t xml:space="preserve">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F7029FB"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4D075428" w14:textId="5DF94BB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w:t>
      </w:r>
      <w:r w:rsidR="00A803DD">
        <w:rPr>
          <w:rFonts w:ascii="Verdana" w:hAnsi="Verdana"/>
          <w:sz w:val="22"/>
          <w:szCs w:val="22"/>
          <w:lang w:val="ru-RU"/>
        </w:rPr>
        <w:t xml:space="preserve">ключевой </w:t>
      </w:r>
      <w:r w:rsidRPr="00C42749">
        <w:rPr>
          <w:rFonts w:ascii="Verdana" w:hAnsi="Verdana"/>
          <w:sz w:val="22"/>
          <w:szCs w:val="22"/>
          <w:lang w:val="ru-RU"/>
        </w:rPr>
        <w:t xml:space="preserve">ставки ЦБ РФ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суммы не перечисленных (несвоевременно перечисленных) денежных средств за каждый день просрочки. </w:t>
      </w:r>
    </w:p>
    <w:p w14:paraId="2D34516F" w14:textId="1D778073"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4B24CD11"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552483DA" w14:textId="12B4407D"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4F4C736D"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42F4F5B0"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4A8239A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00EA97E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42D269C3"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D30267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5B3FC917"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1263D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lastRenderedPageBreak/>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18D7CA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7BF335E7"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C67E41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78A53178"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7467CBDE"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4D04E67A"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0" w:name="OCRUncertain200"/>
      <w:r w:rsidRPr="00C42749">
        <w:rPr>
          <w:rFonts w:ascii="Verdana" w:hAnsi="Verdana"/>
          <w:sz w:val="22"/>
          <w:szCs w:val="22"/>
          <w:lang w:val="ru-RU"/>
        </w:rPr>
        <w:t>доказывания</w:t>
      </w:r>
      <w:bookmarkEnd w:id="0"/>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500AC6A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48733FC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08623945" w14:textId="63A926DD"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B3BB1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7C0B01DE"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4D538EE5"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99DBAB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5311AC71"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6811455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799DEFB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B02733C"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680B9558" w14:textId="5EB29948"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w:t>
      </w:r>
      <w:proofErr w:type="spellStart"/>
      <w:r w:rsidR="008F32DB" w:rsidRPr="00C06920">
        <w:rPr>
          <w:sz w:val="22"/>
        </w:rPr>
        <w:t>ий</w:t>
      </w:r>
      <w:proofErr w:type="spellEnd"/>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3B94276A"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DB8D3A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769C1503"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w:t>
      </w:r>
      <w:proofErr w:type="spellStart"/>
      <w:r w:rsidRPr="00C42749">
        <w:rPr>
          <w:rFonts w:ascii="Verdana" w:hAnsi="Verdana"/>
          <w:sz w:val="22"/>
          <w:szCs w:val="22"/>
          <w:lang w:val="ru-RU"/>
        </w:rPr>
        <w:t>ий</w:t>
      </w:r>
      <w:proofErr w:type="spellEnd"/>
      <w:r w:rsidRPr="00C42749">
        <w:rPr>
          <w:rFonts w:ascii="Verdana" w:hAnsi="Verdana"/>
          <w:sz w:val="22"/>
          <w:szCs w:val="22"/>
          <w:lang w:val="ru-RU"/>
        </w:rPr>
        <w:t>) к Договору, права (требования) из которой(</w:t>
      </w:r>
      <w:proofErr w:type="spellStart"/>
      <w:r w:rsidRPr="00C42749">
        <w:rPr>
          <w:rFonts w:ascii="Verdana" w:hAnsi="Verdana"/>
          <w:sz w:val="22"/>
          <w:szCs w:val="22"/>
          <w:lang w:val="ru-RU"/>
        </w:rPr>
        <w:t>ых</w:t>
      </w:r>
      <w:proofErr w:type="spellEnd"/>
      <w:r w:rsidRPr="00C42749">
        <w:rPr>
          <w:rFonts w:ascii="Verdana" w:hAnsi="Verdana"/>
          <w:sz w:val="22"/>
          <w:szCs w:val="22"/>
          <w:lang w:val="ru-RU"/>
        </w:rPr>
        <w:t>) были уступлены</w:t>
      </w:r>
      <w:r w:rsidR="00DC0D32" w:rsidRPr="00C42749">
        <w:rPr>
          <w:rFonts w:ascii="Verdana" w:hAnsi="Verdana"/>
          <w:sz w:val="22"/>
          <w:szCs w:val="22"/>
          <w:lang w:val="ru-RU"/>
        </w:rPr>
        <w:t>.</w:t>
      </w:r>
    </w:p>
    <w:p w14:paraId="5CDF1D82"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767BE328"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09C67B0F"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E6B95F0"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2063E777"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w:t>
      </w:r>
      <w:r w:rsidRPr="00C42749">
        <w:rPr>
          <w:rFonts w:ascii="Verdana" w:hAnsi="Verdana"/>
          <w:sz w:val="22"/>
          <w:szCs w:val="22"/>
        </w:rPr>
        <w:lastRenderedPageBreak/>
        <w:t xml:space="preserve">составляет 10 (десять) рабочих дней с даты ее получения противоположной Стороной, если иное не указано в самой претензии. </w:t>
      </w:r>
    </w:p>
    <w:p w14:paraId="33B37A73"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076D6CCA" w14:textId="77777777"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proofErr w:type="gramStart"/>
      <w:r w:rsidR="00DC0D32" w:rsidRPr="00C42749">
        <w:rPr>
          <w:rFonts w:ascii="Verdana" w:hAnsi="Verdana"/>
          <w:sz w:val="22"/>
          <w:szCs w:val="22"/>
          <w:lang w:val="ru-RU"/>
        </w:rPr>
        <w:t>к защите</w:t>
      </w:r>
      <w:proofErr w:type="gramEnd"/>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0BF3412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00DC0D32" w:rsidRPr="00C42749">
        <w:rPr>
          <w:rFonts w:ascii="Verdana" w:hAnsi="Verdana"/>
          <w:sz w:val="22"/>
          <w:szCs w:val="22"/>
          <w:lang w:val="ru-RU"/>
        </w:rPr>
        <w:t>Жанейрская</w:t>
      </w:r>
      <w:proofErr w:type="spellEnd"/>
      <w:r w:rsidR="00DC0D32" w:rsidRPr="00C42749">
        <w:rPr>
          <w:rFonts w:ascii="Verdana" w:hAnsi="Verdana"/>
          <w:sz w:val="22"/>
          <w:szCs w:val="22"/>
          <w:lang w:val="ru-RU"/>
        </w:rPr>
        <w:t xml:space="preserve">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0E171863"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09438370" w14:textId="77777777" w:rsidTr="003762DD">
        <w:tc>
          <w:tcPr>
            <w:tcW w:w="4784" w:type="dxa"/>
          </w:tcPr>
          <w:p w14:paraId="270F4FA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1708527" w14:textId="77777777" w:rsidR="00DC0D32" w:rsidRPr="00C42749" w:rsidRDefault="00DC0D32" w:rsidP="00397F06">
            <w:pPr>
              <w:tabs>
                <w:tab w:val="left" w:pos="9720"/>
              </w:tabs>
              <w:ind w:right="-365"/>
              <w:jc w:val="both"/>
              <w:rPr>
                <w:rFonts w:ascii="Verdana" w:hAnsi="Verdana"/>
                <w:sz w:val="22"/>
                <w:szCs w:val="22"/>
              </w:rPr>
            </w:pPr>
          </w:p>
          <w:p w14:paraId="24B0F2D3" w14:textId="77777777" w:rsidR="00DC0D32" w:rsidRPr="00C42749" w:rsidRDefault="00DC0D32" w:rsidP="00397F06">
            <w:pPr>
              <w:tabs>
                <w:tab w:val="left" w:pos="9720"/>
              </w:tabs>
              <w:ind w:right="-365"/>
              <w:jc w:val="both"/>
              <w:rPr>
                <w:rFonts w:ascii="Verdana" w:hAnsi="Verdana"/>
                <w:sz w:val="22"/>
                <w:szCs w:val="22"/>
              </w:rPr>
            </w:pPr>
          </w:p>
          <w:p w14:paraId="33605155" w14:textId="77777777" w:rsidR="00A370FF" w:rsidRPr="00C42749" w:rsidRDefault="00A370FF" w:rsidP="00397F06">
            <w:pPr>
              <w:tabs>
                <w:tab w:val="left" w:pos="9720"/>
              </w:tabs>
              <w:ind w:right="-365"/>
              <w:jc w:val="both"/>
              <w:rPr>
                <w:rFonts w:ascii="Verdana" w:hAnsi="Verdana"/>
                <w:sz w:val="22"/>
                <w:szCs w:val="22"/>
              </w:rPr>
            </w:pPr>
          </w:p>
          <w:p w14:paraId="111D0B10" w14:textId="77777777" w:rsidR="00A370FF" w:rsidRPr="00C42749" w:rsidRDefault="00A370FF" w:rsidP="00397F06">
            <w:pPr>
              <w:tabs>
                <w:tab w:val="left" w:pos="9720"/>
              </w:tabs>
              <w:ind w:right="-365"/>
              <w:jc w:val="both"/>
              <w:rPr>
                <w:rFonts w:ascii="Verdana" w:hAnsi="Verdana"/>
                <w:sz w:val="22"/>
                <w:szCs w:val="22"/>
              </w:rPr>
            </w:pPr>
          </w:p>
          <w:p w14:paraId="223E2ED8" w14:textId="77777777" w:rsidR="00A370FF" w:rsidRPr="00C42749" w:rsidRDefault="00A370FF" w:rsidP="00397F06">
            <w:pPr>
              <w:tabs>
                <w:tab w:val="left" w:pos="9720"/>
              </w:tabs>
              <w:ind w:right="-365"/>
              <w:jc w:val="both"/>
              <w:rPr>
                <w:rFonts w:ascii="Verdana" w:hAnsi="Verdana"/>
                <w:sz w:val="22"/>
                <w:szCs w:val="22"/>
              </w:rPr>
            </w:pPr>
          </w:p>
          <w:p w14:paraId="4697D9A1" w14:textId="77777777" w:rsidR="00A370FF" w:rsidRPr="00C42749" w:rsidRDefault="00A370FF" w:rsidP="00397F06">
            <w:pPr>
              <w:tabs>
                <w:tab w:val="left" w:pos="9720"/>
              </w:tabs>
              <w:ind w:right="-365"/>
              <w:jc w:val="both"/>
              <w:rPr>
                <w:rFonts w:ascii="Verdana" w:hAnsi="Verdana"/>
                <w:sz w:val="22"/>
                <w:szCs w:val="22"/>
              </w:rPr>
            </w:pPr>
          </w:p>
          <w:p w14:paraId="4A84C211" w14:textId="77777777" w:rsidR="00A370FF" w:rsidRPr="00C42749" w:rsidRDefault="00A370FF" w:rsidP="00397F06">
            <w:pPr>
              <w:tabs>
                <w:tab w:val="left" w:pos="9720"/>
              </w:tabs>
              <w:ind w:right="-365"/>
              <w:jc w:val="both"/>
              <w:rPr>
                <w:rFonts w:ascii="Verdana" w:hAnsi="Verdana"/>
                <w:sz w:val="22"/>
                <w:szCs w:val="22"/>
              </w:rPr>
            </w:pPr>
          </w:p>
          <w:p w14:paraId="6215D214" w14:textId="77777777" w:rsidR="00A370FF" w:rsidRPr="00C42749" w:rsidRDefault="00A370FF" w:rsidP="00397F06">
            <w:pPr>
              <w:tabs>
                <w:tab w:val="left" w:pos="9720"/>
              </w:tabs>
              <w:ind w:right="-365"/>
              <w:jc w:val="both"/>
              <w:rPr>
                <w:rFonts w:ascii="Verdana" w:hAnsi="Verdana"/>
                <w:sz w:val="22"/>
                <w:szCs w:val="22"/>
              </w:rPr>
            </w:pPr>
          </w:p>
          <w:p w14:paraId="7A29232D" w14:textId="77777777" w:rsidR="00A370FF" w:rsidRPr="00C42749" w:rsidRDefault="00A370FF" w:rsidP="00397F06">
            <w:pPr>
              <w:tabs>
                <w:tab w:val="left" w:pos="9720"/>
              </w:tabs>
              <w:ind w:right="-365"/>
              <w:jc w:val="both"/>
              <w:rPr>
                <w:rFonts w:ascii="Verdana" w:hAnsi="Verdana"/>
                <w:sz w:val="22"/>
                <w:szCs w:val="22"/>
              </w:rPr>
            </w:pPr>
          </w:p>
          <w:p w14:paraId="12F83334" w14:textId="77777777" w:rsidR="00A40CD1" w:rsidRPr="00C42749" w:rsidRDefault="00A40CD1" w:rsidP="00397F06">
            <w:pPr>
              <w:tabs>
                <w:tab w:val="left" w:pos="9720"/>
              </w:tabs>
              <w:ind w:right="-365"/>
              <w:jc w:val="both"/>
              <w:rPr>
                <w:rFonts w:ascii="Verdana" w:hAnsi="Verdana"/>
                <w:sz w:val="22"/>
                <w:szCs w:val="22"/>
              </w:rPr>
            </w:pPr>
          </w:p>
          <w:p w14:paraId="56D11600" w14:textId="77777777" w:rsidR="008F789C" w:rsidRPr="00C42749" w:rsidRDefault="008F789C" w:rsidP="00397F06">
            <w:pPr>
              <w:tabs>
                <w:tab w:val="left" w:pos="9720"/>
              </w:tabs>
              <w:ind w:right="-365"/>
              <w:jc w:val="both"/>
              <w:rPr>
                <w:rFonts w:ascii="Verdana" w:hAnsi="Verdana"/>
                <w:sz w:val="22"/>
                <w:szCs w:val="22"/>
              </w:rPr>
            </w:pPr>
          </w:p>
          <w:p w14:paraId="2E45DC1D" w14:textId="77777777" w:rsidR="008F789C" w:rsidRPr="00C42749" w:rsidRDefault="008F789C" w:rsidP="00397F06">
            <w:pPr>
              <w:tabs>
                <w:tab w:val="left" w:pos="9720"/>
              </w:tabs>
              <w:ind w:right="-365"/>
              <w:jc w:val="both"/>
              <w:rPr>
                <w:rFonts w:ascii="Verdana" w:hAnsi="Verdana"/>
                <w:sz w:val="22"/>
                <w:szCs w:val="22"/>
              </w:rPr>
            </w:pPr>
          </w:p>
          <w:p w14:paraId="65E98C19" w14:textId="77777777" w:rsidR="00272058" w:rsidRDefault="00272058" w:rsidP="00397F06">
            <w:pPr>
              <w:tabs>
                <w:tab w:val="left" w:pos="9720"/>
              </w:tabs>
              <w:ind w:right="-365"/>
              <w:jc w:val="both"/>
              <w:rPr>
                <w:rFonts w:ascii="Verdana" w:hAnsi="Verdana"/>
                <w:sz w:val="22"/>
                <w:szCs w:val="22"/>
              </w:rPr>
            </w:pPr>
          </w:p>
          <w:p w14:paraId="4BB086FA" w14:textId="77777777" w:rsidR="00272058" w:rsidRDefault="00272058" w:rsidP="00397F06">
            <w:pPr>
              <w:tabs>
                <w:tab w:val="left" w:pos="9720"/>
              </w:tabs>
              <w:ind w:right="-365"/>
              <w:jc w:val="both"/>
              <w:rPr>
                <w:rFonts w:ascii="Verdana" w:hAnsi="Verdana"/>
                <w:sz w:val="22"/>
                <w:szCs w:val="22"/>
              </w:rPr>
            </w:pPr>
          </w:p>
          <w:p w14:paraId="4919FD68"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051B5374" w14:textId="77777777" w:rsidR="00A370FF" w:rsidRPr="00C42749" w:rsidRDefault="00A370FF" w:rsidP="00A370F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538" w:type="dxa"/>
          </w:tcPr>
          <w:p w14:paraId="045D465C"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0960FA43"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686D90B6" w14:textId="01A81623"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4E55950C"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4443BBA9"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7583151D" w14:textId="77777777" w:rsidR="0051103E" w:rsidRDefault="0051103E" w:rsidP="00A370FF">
            <w:pPr>
              <w:tabs>
                <w:tab w:val="left" w:pos="9720"/>
              </w:tabs>
              <w:ind w:left="36" w:right="-365"/>
              <w:jc w:val="both"/>
              <w:rPr>
                <w:rFonts w:ascii="Verdana" w:hAnsi="Verdana"/>
                <w:sz w:val="22"/>
                <w:szCs w:val="22"/>
              </w:rPr>
            </w:pPr>
          </w:p>
          <w:p w14:paraId="40CDE7C1" w14:textId="77777777" w:rsidR="00672EC8" w:rsidRDefault="00672EC8" w:rsidP="00A370FF">
            <w:pPr>
              <w:tabs>
                <w:tab w:val="left" w:pos="9720"/>
              </w:tabs>
              <w:ind w:left="36" w:right="-365"/>
              <w:jc w:val="both"/>
              <w:rPr>
                <w:rFonts w:ascii="Verdana" w:hAnsi="Verdana"/>
                <w:sz w:val="22"/>
                <w:szCs w:val="22"/>
              </w:rPr>
            </w:pPr>
          </w:p>
          <w:p w14:paraId="3640B872" w14:textId="77777777" w:rsidR="00672EC8" w:rsidRPr="00C42749" w:rsidRDefault="00672EC8" w:rsidP="00A370FF">
            <w:pPr>
              <w:tabs>
                <w:tab w:val="left" w:pos="9720"/>
              </w:tabs>
              <w:ind w:left="36" w:right="-365"/>
              <w:jc w:val="both"/>
              <w:rPr>
                <w:rFonts w:ascii="Verdana" w:hAnsi="Verdana"/>
                <w:sz w:val="22"/>
                <w:szCs w:val="22"/>
              </w:rPr>
            </w:pPr>
          </w:p>
          <w:p w14:paraId="6BF0C561" w14:textId="77777777" w:rsidR="00DC0D32" w:rsidRPr="00C42749" w:rsidRDefault="00DC0D32" w:rsidP="00A370FF">
            <w:pPr>
              <w:tabs>
                <w:tab w:val="left" w:pos="9720"/>
              </w:tabs>
              <w:ind w:left="36" w:right="-365"/>
              <w:jc w:val="both"/>
              <w:rPr>
                <w:rFonts w:ascii="Verdana" w:hAnsi="Verdana"/>
                <w:sz w:val="22"/>
                <w:szCs w:val="22"/>
              </w:rPr>
            </w:pPr>
          </w:p>
          <w:p w14:paraId="0ED0FD86" w14:textId="77777777" w:rsidR="00DC0D32" w:rsidRPr="00C42749" w:rsidRDefault="00DC0D32" w:rsidP="00A370FF">
            <w:pPr>
              <w:tabs>
                <w:tab w:val="left" w:pos="9720"/>
              </w:tabs>
              <w:ind w:left="36" w:right="-365"/>
              <w:jc w:val="both"/>
              <w:rPr>
                <w:rFonts w:ascii="Verdana" w:hAnsi="Verdana"/>
                <w:sz w:val="22"/>
                <w:szCs w:val="22"/>
              </w:rPr>
            </w:pPr>
          </w:p>
          <w:p w14:paraId="029AA4B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01ADF2AD" w14:textId="77777777" w:rsidR="00A370FF" w:rsidRPr="00C42749" w:rsidRDefault="00A370FF" w:rsidP="00147B26">
            <w:pPr>
              <w:tabs>
                <w:tab w:val="left" w:pos="9720"/>
              </w:tabs>
              <w:ind w:left="36" w:right="-365" w:firstLine="1134"/>
              <w:jc w:val="both"/>
              <w:rPr>
                <w:rFonts w:ascii="Verdana" w:hAnsi="Verdana"/>
                <w:sz w:val="22"/>
                <w:szCs w:val="22"/>
              </w:rPr>
            </w:pPr>
            <w:r w:rsidRPr="00C42749">
              <w:rPr>
                <w:rFonts w:ascii="Verdana" w:hAnsi="Verdana"/>
                <w:sz w:val="22"/>
                <w:szCs w:val="22"/>
              </w:rPr>
              <w:t>м.п.</w:t>
            </w:r>
          </w:p>
        </w:tc>
      </w:tr>
    </w:tbl>
    <w:p w14:paraId="7E1606B8" w14:textId="77777777" w:rsidR="00D37EBA" w:rsidRPr="00C42749" w:rsidRDefault="00D37EBA">
      <w:pPr>
        <w:pStyle w:val="a6"/>
        <w:ind w:left="-540" w:right="-365"/>
        <w:jc w:val="both"/>
        <w:rPr>
          <w:rFonts w:ascii="Verdana" w:hAnsi="Verdana"/>
          <w:b/>
          <w:sz w:val="22"/>
          <w:szCs w:val="22"/>
        </w:rPr>
      </w:pPr>
    </w:p>
    <w:p w14:paraId="2E0CAB69"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718B86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4A683345" w14:textId="77777777" w:rsidR="00A40CD1" w:rsidRPr="00C42749" w:rsidRDefault="00A40CD1" w:rsidP="00DC0D32">
      <w:pPr>
        <w:pStyle w:val="a6"/>
        <w:ind w:left="-540" w:right="-365"/>
        <w:rPr>
          <w:rFonts w:ascii="Verdana" w:hAnsi="Verdana"/>
          <w:b/>
          <w:sz w:val="22"/>
          <w:szCs w:val="22"/>
        </w:rPr>
      </w:pPr>
    </w:p>
    <w:p w14:paraId="1A83B9B5"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7AB82767" w14:textId="77777777" w:rsidR="00DC0D32" w:rsidRPr="00C42749" w:rsidRDefault="00DC0D32" w:rsidP="00A40CD1">
      <w:pPr>
        <w:ind w:right="-365"/>
        <w:jc w:val="center"/>
        <w:rPr>
          <w:rFonts w:ascii="Verdana" w:hAnsi="Verdana"/>
          <w:b/>
          <w:sz w:val="22"/>
          <w:szCs w:val="22"/>
        </w:rPr>
      </w:pPr>
    </w:p>
    <w:p w14:paraId="05CC9800"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w:t>
      </w:r>
      <w:proofErr w:type="gramStart"/>
      <w:r w:rsidRPr="00C42749">
        <w:rPr>
          <w:rFonts w:ascii="Verdana" w:hAnsi="Verdana"/>
          <w:sz w:val="22"/>
          <w:szCs w:val="22"/>
        </w:rPr>
        <w:t xml:space="preserve">   «</w:t>
      </w:r>
      <w:proofErr w:type="gramEnd"/>
      <w:r w:rsidRPr="00C42749">
        <w:rPr>
          <w:rFonts w:ascii="Verdana" w:hAnsi="Verdana"/>
          <w:sz w:val="22"/>
          <w:szCs w:val="22"/>
        </w:rPr>
        <w:t>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4EFFBF7" w14:textId="77777777" w:rsidR="00DC0D32" w:rsidRPr="00C42749" w:rsidRDefault="00DC0D32" w:rsidP="00A40CD1">
      <w:pPr>
        <w:ind w:right="-365"/>
        <w:jc w:val="both"/>
        <w:rPr>
          <w:rFonts w:ascii="Verdana" w:hAnsi="Verdana"/>
          <w:sz w:val="22"/>
          <w:szCs w:val="22"/>
        </w:rPr>
      </w:pPr>
    </w:p>
    <w:p w14:paraId="55A1DC8A" w14:textId="4BD371FF"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D96819C"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51F7119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10388" w:type="dxa"/>
        <w:jc w:val="center"/>
        <w:tblLayout w:type="fixed"/>
        <w:tblCellMar>
          <w:left w:w="30" w:type="dxa"/>
          <w:right w:w="30" w:type="dxa"/>
        </w:tblCellMar>
        <w:tblLook w:val="0000" w:firstRow="0" w:lastRow="0" w:firstColumn="0" w:lastColumn="0" w:noHBand="0" w:noVBand="0"/>
      </w:tblPr>
      <w:tblGrid>
        <w:gridCol w:w="339"/>
        <w:gridCol w:w="1088"/>
        <w:gridCol w:w="1088"/>
        <w:gridCol w:w="713"/>
        <w:gridCol w:w="713"/>
        <w:gridCol w:w="712"/>
        <w:gridCol w:w="37"/>
        <w:gridCol w:w="711"/>
        <w:gridCol w:w="915"/>
        <w:gridCol w:w="756"/>
        <w:gridCol w:w="441"/>
        <w:gridCol w:w="559"/>
        <w:gridCol w:w="841"/>
        <w:gridCol w:w="749"/>
        <w:gridCol w:w="726"/>
      </w:tblGrid>
      <w:tr w:rsidR="00AD1787" w:rsidRPr="00716F26" w14:paraId="0AC5B70A" w14:textId="77777777" w:rsidTr="00883D19">
        <w:trPr>
          <w:trHeight w:val="542"/>
          <w:jc w:val="center"/>
        </w:trPr>
        <w:tc>
          <w:tcPr>
            <w:tcW w:w="339" w:type="dxa"/>
            <w:tcBorders>
              <w:top w:val="single" w:sz="6" w:space="0" w:color="auto"/>
              <w:left w:val="single" w:sz="6" w:space="0" w:color="auto"/>
              <w:bottom w:val="single" w:sz="6" w:space="0" w:color="auto"/>
              <w:right w:val="single" w:sz="6" w:space="0" w:color="auto"/>
            </w:tcBorders>
            <w:vAlign w:val="center"/>
          </w:tcPr>
          <w:p w14:paraId="0E6AB87B"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w:t>
            </w:r>
          </w:p>
        </w:tc>
        <w:tc>
          <w:tcPr>
            <w:tcW w:w="1088" w:type="dxa"/>
            <w:tcBorders>
              <w:top w:val="single" w:sz="6" w:space="0" w:color="auto"/>
              <w:left w:val="single" w:sz="6" w:space="0" w:color="auto"/>
              <w:bottom w:val="single" w:sz="6" w:space="0" w:color="auto"/>
              <w:right w:val="single" w:sz="6" w:space="0" w:color="auto"/>
            </w:tcBorders>
            <w:vAlign w:val="center"/>
          </w:tcPr>
          <w:p w14:paraId="5662B8B4" w14:textId="5C2726E1" w:rsidR="00AD1787" w:rsidRPr="00716F26" w:rsidRDefault="00AD1787" w:rsidP="00A54111">
            <w:pPr>
              <w:jc w:val="center"/>
              <w:rPr>
                <w:rFonts w:ascii="Verdana" w:hAnsi="Verdana"/>
                <w:snapToGrid w:val="0"/>
                <w:sz w:val="16"/>
                <w:szCs w:val="16"/>
              </w:rPr>
            </w:pPr>
            <w:r w:rsidRPr="00716F26">
              <w:rPr>
                <w:rFonts w:ascii="Verdana" w:hAnsi="Verdana"/>
                <w:snapToGrid w:val="0"/>
                <w:sz w:val="16"/>
                <w:szCs w:val="16"/>
              </w:rPr>
              <w:t>Код номенклатуры</w:t>
            </w:r>
          </w:p>
        </w:tc>
        <w:tc>
          <w:tcPr>
            <w:tcW w:w="1088" w:type="dxa"/>
            <w:tcBorders>
              <w:top w:val="single" w:sz="6" w:space="0" w:color="auto"/>
              <w:left w:val="single" w:sz="6" w:space="0" w:color="auto"/>
              <w:bottom w:val="single" w:sz="6" w:space="0" w:color="auto"/>
              <w:right w:val="single" w:sz="6" w:space="0" w:color="auto"/>
            </w:tcBorders>
            <w:vAlign w:val="center"/>
          </w:tcPr>
          <w:p w14:paraId="2F340C5E" w14:textId="5CA8E4E9" w:rsidR="00AD1787" w:rsidRPr="00716F26" w:rsidRDefault="00AD1787" w:rsidP="00A54111">
            <w:pPr>
              <w:jc w:val="center"/>
              <w:rPr>
                <w:rFonts w:ascii="Verdana" w:hAnsi="Verdana"/>
                <w:snapToGrid w:val="0"/>
                <w:sz w:val="16"/>
                <w:szCs w:val="16"/>
              </w:rPr>
            </w:pPr>
            <w:r w:rsidRPr="00716F26">
              <w:rPr>
                <w:rFonts w:ascii="Verdana" w:hAnsi="Verdana"/>
                <w:snapToGrid w:val="0"/>
                <w:sz w:val="16"/>
                <w:szCs w:val="16"/>
              </w:rPr>
              <w:t>Наименование продукции</w:t>
            </w:r>
          </w:p>
        </w:tc>
        <w:tc>
          <w:tcPr>
            <w:tcW w:w="713" w:type="dxa"/>
            <w:tcBorders>
              <w:top w:val="single" w:sz="6" w:space="0" w:color="auto"/>
              <w:left w:val="single" w:sz="6" w:space="0" w:color="auto"/>
              <w:bottom w:val="single" w:sz="6" w:space="0" w:color="auto"/>
              <w:right w:val="single" w:sz="6" w:space="0" w:color="auto"/>
            </w:tcBorders>
            <w:vAlign w:val="center"/>
          </w:tcPr>
          <w:p w14:paraId="44690B7B" w14:textId="5EFB2639" w:rsidR="00AD1787" w:rsidRPr="00716F26" w:rsidRDefault="00AD1787" w:rsidP="0053038F">
            <w:pPr>
              <w:jc w:val="center"/>
              <w:rPr>
                <w:rFonts w:ascii="Verdana" w:hAnsi="Verdana"/>
                <w:snapToGrid w:val="0"/>
                <w:sz w:val="16"/>
                <w:szCs w:val="16"/>
              </w:rPr>
            </w:pPr>
            <w:r w:rsidRPr="00716F26">
              <w:rPr>
                <w:rFonts w:ascii="Verdana" w:hAnsi="Verdana"/>
                <w:snapToGrid w:val="0"/>
                <w:sz w:val="16"/>
                <w:szCs w:val="16"/>
              </w:rPr>
              <w:t>Название номенклатуры у Поставщика</w:t>
            </w:r>
          </w:p>
        </w:tc>
        <w:tc>
          <w:tcPr>
            <w:tcW w:w="713" w:type="dxa"/>
            <w:tcBorders>
              <w:top w:val="single" w:sz="6" w:space="0" w:color="auto"/>
              <w:left w:val="single" w:sz="6" w:space="0" w:color="auto"/>
              <w:bottom w:val="single" w:sz="6" w:space="0" w:color="auto"/>
              <w:right w:val="single" w:sz="6" w:space="0" w:color="auto"/>
            </w:tcBorders>
            <w:vAlign w:val="center"/>
          </w:tcPr>
          <w:p w14:paraId="7ACB4923" w14:textId="3CA94280" w:rsidR="00AD1787" w:rsidRPr="00716F26" w:rsidRDefault="00AD1787" w:rsidP="0053038F">
            <w:pPr>
              <w:jc w:val="center"/>
              <w:rPr>
                <w:rFonts w:ascii="Verdana" w:hAnsi="Verdana"/>
                <w:snapToGrid w:val="0"/>
                <w:sz w:val="16"/>
                <w:szCs w:val="16"/>
              </w:rPr>
            </w:pPr>
            <w:r w:rsidRPr="00716F26">
              <w:rPr>
                <w:rFonts w:ascii="Verdana" w:hAnsi="Verdana"/>
                <w:snapToGrid w:val="0"/>
                <w:sz w:val="16"/>
                <w:szCs w:val="16"/>
              </w:rPr>
              <w:t>Марка / типоразмер</w:t>
            </w:r>
          </w:p>
        </w:tc>
        <w:tc>
          <w:tcPr>
            <w:tcW w:w="712" w:type="dxa"/>
            <w:tcBorders>
              <w:top w:val="single" w:sz="6" w:space="0" w:color="auto"/>
              <w:left w:val="single" w:sz="6" w:space="0" w:color="auto"/>
              <w:bottom w:val="single" w:sz="6" w:space="0" w:color="auto"/>
              <w:right w:val="single" w:sz="6" w:space="0" w:color="auto"/>
            </w:tcBorders>
            <w:vAlign w:val="center"/>
          </w:tcPr>
          <w:p w14:paraId="63C1BF7F"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Технические данные</w:t>
            </w:r>
          </w:p>
        </w:tc>
        <w:tc>
          <w:tcPr>
            <w:tcW w:w="748" w:type="dxa"/>
            <w:gridSpan w:val="2"/>
            <w:tcBorders>
              <w:top w:val="single" w:sz="6" w:space="0" w:color="auto"/>
              <w:left w:val="single" w:sz="6" w:space="0" w:color="auto"/>
              <w:bottom w:val="single" w:sz="6" w:space="0" w:color="auto"/>
              <w:right w:val="single" w:sz="6" w:space="0" w:color="auto"/>
            </w:tcBorders>
            <w:vAlign w:val="center"/>
          </w:tcPr>
          <w:p w14:paraId="1ADC47AD"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Комплектация</w:t>
            </w:r>
          </w:p>
        </w:tc>
        <w:tc>
          <w:tcPr>
            <w:tcW w:w="915" w:type="dxa"/>
            <w:tcBorders>
              <w:top w:val="single" w:sz="6" w:space="0" w:color="auto"/>
              <w:left w:val="single" w:sz="6" w:space="0" w:color="auto"/>
              <w:bottom w:val="single" w:sz="6" w:space="0" w:color="auto"/>
              <w:right w:val="single" w:sz="6" w:space="0" w:color="auto"/>
            </w:tcBorders>
            <w:vAlign w:val="center"/>
          </w:tcPr>
          <w:p w14:paraId="0FB677D7" w14:textId="77777777" w:rsidR="00AD1787" w:rsidRPr="00716F26" w:rsidRDefault="00AD1787" w:rsidP="00A54111">
            <w:pPr>
              <w:jc w:val="center"/>
              <w:rPr>
                <w:rFonts w:ascii="Verdana" w:hAnsi="Verdana"/>
                <w:snapToGrid w:val="0"/>
                <w:sz w:val="16"/>
                <w:szCs w:val="16"/>
              </w:rPr>
            </w:pPr>
            <w:r w:rsidRPr="00716F26">
              <w:rPr>
                <w:rFonts w:ascii="Verdana" w:hAnsi="Verdana"/>
                <w:snapToGrid w:val="0"/>
                <w:sz w:val="16"/>
                <w:szCs w:val="16"/>
              </w:rPr>
              <w:t>Требования к продукции (технический регламент, ГОСТ, ОСТ, ТУ, иное)</w:t>
            </w:r>
          </w:p>
        </w:tc>
        <w:tc>
          <w:tcPr>
            <w:tcW w:w="756" w:type="dxa"/>
            <w:tcBorders>
              <w:top w:val="single" w:sz="6" w:space="0" w:color="auto"/>
              <w:left w:val="single" w:sz="6" w:space="0" w:color="auto"/>
              <w:bottom w:val="single" w:sz="6" w:space="0" w:color="auto"/>
              <w:right w:val="single" w:sz="6" w:space="0" w:color="auto"/>
            </w:tcBorders>
            <w:vAlign w:val="center"/>
          </w:tcPr>
          <w:p w14:paraId="66202B3A"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Гарантийный срок</w:t>
            </w:r>
          </w:p>
        </w:tc>
        <w:tc>
          <w:tcPr>
            <w:tcW w:w="441" w:type="dxa"/>
            <w:tcBorders>
              <w:top w:val="single" w:sz="6" w:space="0" w:color="auto"/>
              <w:left w:val="single" w:sz="6" w:space="0" w:color="auto"/>
              <w:bottom w:val="single" w:sz="6" w:space="0" w:color="auto"/>
              <w:right w:val="single" w:sz="6" w:space="0" w:color="auto"/>
            </w:tcBorders>
            <w:vAlign w:val="center"/>
          </w:tcPr>
          <w:p w14:paraId="7B272BC7"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Ед. изм.</w:t>
            </w:r>
          </w:p>
        </w:tc>
        <w:tc>
          <w:tcPr>
            <w:tcW w:w="559" w:type="dxa"/>
            <w:tcBorders>
              <w:top w:val="single" w:sz="6" w:space="0" w:color="auto"/>
              <w:left w:val="single" w:sz="6" w:space="0" w:color="auto"/>
              <w:bottom w:val="single" w:sz="6" w:space="0" w:color="auto"/>
              <w:right w:val="single" w:sz="6" w:space="0" w:color="auto"/>
            </w:tcBorders>
            <w:vAlign w:val="center"/>
          </w:tcPr>
          <w:p w14:paraId="28C77E16"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Кол-во</w:t>
            </w:r>
          </w:p>
        </w:tc>
        <w:tc>
          <w:tcPr>
            <w:tcW w:w="841" w:type="dxa"/>
            <w:tcBorders>
              <w:top w:val="single" w:sz="6" w:space="0" w:color="auto"/>
              <w:left w:val="single" w:sz="6" w:space="0" w:color="auto"/>
              <w:bottom w:val="single" w:sz="4" w:space="0" w:color="auto"/>
              <w:right w:val="single" w:sz="6" w:space="0" w:color="auto"/>
            </w:tcBorders>
            <w:vAlign w:val="center"/>
          </w:tcPr>
          <w:p w14:paraId="0013E46B" w14:textId="36C5CE68" w:rsidR="00AD1787" w:rsidRPr="00AD1787" w:rsidRDefault="00AD1787">
            <w:pPr>
              <w:jc w:val="center"/>
              <w:rPr>
                <w:rFonts w:ascii="Verdana" w:hAnsi="Verdana"/>
                <w:i/>
                <w:snapToGrid w:val="0"/>
                <w:sz w:val="16"/>
                <w:szCs w:val="16"/>
              </w:rPr>
            </w:pPr>
            <w:proofErr w:type="spellStart"/>
            <w:r w:rsidRPr="00AD1787">
              <w:rPr>
                <w:rFonts w:ascii="Verdana" w:hAnsi="Verdana"/>
                <w:i/>
                <w:snapToGrid w:val="0"/>
                <w:sz w:val="16"/>
                <w:szCs w:val="16"/>
              </w:rPr>
              <w:t>Толеранс</w:t>
            </w:r>
            <w:proofErr w:type="spellEnd"/>
            <w:r>
              <w:rPr>
                <w:rFonts w:ascii="Verdana" w:hAnsi="Verdana"/>
                <w:i/>
                <w:snapToGrid w:val="0"/>
                <w:sz w:val="16"/>
                <w:szCs w:val="16"/>
              </w:rPr>
              <w:t xml:space="preserve"> </w:t>
            </w:r>
            <w:r w:rsidRPr="00AD1787">
              <w:rPr>
                <w:rFonts w:ascii="Verdana" w:hAnsi="Verdana"/>
                <w:i/>
                <w:snapToGrid w:val="0"/>
                <w:sz w:val="16"/>
                <w:szCs w:val="16"/>
              </w:rPr>
              <w:t>+/-</w:t>
            </w:r>
            <w:r>
              <w:rPr>
                <w:rFonts w:ascii="Verdana" w:hAnsi="Verdana"/>
                <w:i/>
                <w:snapToGrid w:val="0"/>
                <w:sz w:val="16"/>
                <w:szCs w:val="16"/>
              </w:rPr>
              <w:t xml:space="preserve"> </w:t>
            </w:r>
            <w:r w:rsidRPr="00AD1787">
              <w:rPr>
                <w:rFonts w:ascii="Verdana" w:hAnsi="Verdana"/>
                <w:i/>
                <w:snapToGrid w:val="0"/>
                <w:sz w:val="16"/>
                <w:szCs w:val="16"/>
              </w:rPr>
              <w:t>__</w:t>
            </w:r>
            <w:r>
              <w:rPr>
                <w:rFonts w:ascii="Verdana" w:hAnsi="Verdana"/>
                <w:i/>
                <w:snapToGrid w:val="0"/>
                <w:sz w:val="16"/>
                <w:szCs w:val="16"/>
              </w:rPr>
              <w:t xml:space="preserve"> </w:t>
            </w:r>
            <w:r w:rsidRPr="00AD1787">
              <w:rPr>
                <w:rFonts w:ascii="Verdana" w:hAnsi="Verdana"/>
                <w:i/>
                <w:snapToGrid w:val="0"/>
                <w:sz w:val="16"/>
                <w:szCs w:val="16"/>
              </w:rPr>
              <w:t>%</w:t>
            </w:r>
          </w:p>
        </w:tc>
        <w:tc>
          <w:tcPr>
            <w:tcW w:w="749" w:type="dxa"/>
            <w:tcBorders>
              <w:top w:val="single" w:sz="6" w:space="0" w:color="auto"/>
              <w:left w:val="single" w:sz="6" w:space="0" w:color="auto"/>
              <w:bottom w:val="single" w:sz="4" w:space="0" w:color="auto"/>
              <w:right w:val="single" w:sz="6" w:space="0" w:color="auto"/>
            </w:tcBorders>
            <w:vAlign w:val="center"/>
          </w:tcPr>
          <w:p w14:paraId="083CD129" w14:textId="10BEBAE0"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Цена за единицу без НДС, руб.</w:t>
            </w:r>
          </w:p>
        </w:tc>
        <w:tc>
          <w:tcPr>
            <w:tcW w:w="726" w:type="dxa"/>
            <w:tcBorders>
              <w:top w:val="single" w:sz="6" w:space="0" w:color="auto"/>
              <w:left w:val="single" w:sz="6" w:space="0" w:color="auto"/>
              <w:bottom w:val="single" w:sz="6" w:space="0" w:color="auto"/>
              <w:right w:val="single" w:sz="6" w:space="0" w:color="auto"/>
            </w:tcBorders>
            <w:vAlign w:val="center"/>
          </w:tcPr>
          <w:p w14:paraId="2030CA18"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Сумма без НДС, руб.</w:t>
            </w:r>
          </w:p>
        </w:tc>
      </w:tr>
      <w:tr w:rsidR="00AD1787" w:rsidRPr="00716F26" w14:paraId="0AB432D4" w14:textId="77777777" w:rsidTr="00883D19">
        <w:trPr>
          <w:trHeight w:val="250"/>
          <w:jc w:val="center"/>
        </w:trPr>
        <w:tc>
          <w:tcPr>
            <w:tcW w:w="339" w:type="dxa"/>
            <w:tcBorders>
              <w:top w:val="single" w:sz="6" w:space="0" w:color="auto"/>
              <w:left w:val="single" w:sz="6" w:space="0" w:color="auto"/>
              <w:bottom w:val="single" w:sz="6" w:space="0" w:color="auto"/>
              <w:right w:val="single" w:sz="6" w:space="0" w:color="auto"/>
            </w:tcBorders>
          </w:tcPr>
          <w:p w14:paraId="5E0BB693" w14:textId="77777777" w:rsidR="00AD1787" w:rsidRPr="00716F26" w:rsidRDefault="00AD1787" w:rsidP="0012413E">
            <w:pPr>
              <w:jc w:val="center"/>
              <w:rPr>
                <w:rFonts w:ascii="Verdana" w:hAnsi="Verdana"/>
                <w:snapToGrid w:val="0"/>
                <w:sz w:val="16"/>
                <w:szCs w:val="16"/>
              </w:rPr>
            </w:pPr>
            <w:r w:rsidRPr="00716F26">
              <w:rPr>
                <w:rFonts w:ascii="Verdana" w:hAnsi="Verdana"/>
                <w:snapToGrid w:val="0"/>
                <w:sz w:val="16"/>
                <w:szCs w:val="16"/>
              </w:rPr>
              <w:t>1</w:t>
            </w:r>
          </w:p>
        </w:tc>
        <w:tc>
          <w:tcPr>
            <w:tcW w:w="1088" w:type="dxa"/>
            <w:tcBorders>
              <w:top w:val="single" w:sz="6" w:space="0" w:color="auto"/>
              <w:left w:val="single" w:sz="6" w:space="0" w:color="auto"/>
              <w:bottom w:val="single" w:sz="6" w:space="0" w:color="auto"/>
              <w:right w:val="single" w:sz="6" w:space="0" w:color="auto"/>
            </w:tcBorders>
          </w:tcPr>
          <w:p w14:paraId="5E9BAF38" w14:textId="77777777" w:rsidR="00AD1787" w:rsidRPr="00716F26" w:rsidRDefault="00AD1787" w:rsidP="0012413E">
            <w:pPr>
              <w:rPr>
                <w:rFonts w:ascii="Verdana" w:hAnsi="Verdana"/>
                <w:snapToGrid w:val="0"/>
                <w:sz w:val="16"/>
                <w:szCs w:val="16"/>
              </w:rPr>
            </w:pPr>
          </w:p>
        </w:tc>
        <w:tc>
          <w:tcPr>
            <w:tcW w:w="1088" w:type="dxa"/>
            <w:tcBorders>
              <w:top w:val="single" w:sz="6" w:space="0" w:color="auto"/>
              <w:left w:val="single" w:sz="6" w:space="0" w:color="auto"/>
              <w:bottom w:val="single" w:sz="6" w:space="0" w:color="auto"/>
              <w:right w:val="single" w:sz="6" w:space="0" w:color="auto"/>
            </w:tcBorders>
          </w:tcPr>
          <w:p w14:paraId="02680B3C" w14:textId="2454A71C" w:rsidR="00AD1787" w:rsidRPr="00716F26" w:rsidRDefault="00AD1787" w:rsidP="0012413E">
            <w:pP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127914D9" w14:textId="77777777" w:rsidR="00AD1787" w:rsidRPr="00716F26" w:rsidRDefault="00AD1787" w:rsidP="0012413E">
            <w:pPr>
              <w:jc w:val="cente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6C83AA80" w14:textId="0CEA4581" w:rsidR="00AD1787" w:rsidRPr="00716F26" w:rsidRDefault="00AD1787" w:rsidP="0012413E">
            <w:pPr>
              <w:jc w:val="center"/>
              <w:rPr>
                <w:rFonts w:ascii="Verdana" w:hAnsi="Verdana"/>
                <w:snapToGrid w:val="0"/>
                <w:sz w:val="16"/>
                <w:szCs w:val="16"/>
              </w:rPr>
            </w:pPr>
          </w:p>
        </w:tc>
        <w:tc>
          <w:tcPr>
            <w:tcW w:w="712" w:type="dxa"/>
            <w:tcBorders>
              <w:top w:val="single" w:sz="6" w:space="0" w:color="auto"/>
              <w:left w:val="single" w:sz="6" w:space="0" w:color="auto"/>
              <w:bottom w:val="single" w:sz="6" w:space="0" w:color="auto"/>
              <w:right w:val="single" w:sz="6" w:space="0" w:color="auto"/>
            </w:tcBorders>
          </w:tcPr>
          <w:p w14:paraId="1230E911" w14:textId="77777777" w:rsidR="00AD1787" w:rsidRPr="00716F26" w:rsidRDefault="00AD1787" w:rsidP="0012413E">
            <w:pPr>
              <w:jc w:val="center"/>
              <w:rPr>
                <w:rFonts w:ascii="Verdana" w:hAnsi="Verdana"/>
                <w:snapToGrid w:val="0"/>
                <w:sz w:val="16"/>
                <w:szCs w:val="16"/>
              </w:rPr>
            </w:pPr>
          </w:p>
        </w:tc>
        <w:tc>
          <w:tcPr>
            <w:tcW w:w="748" w:type="dxa"/>
            <w:gridSpan w:val="2"/>
            <w:tcBorders>
              <w:top w:val="single" w:sz="6" w:space="0" w:color="auto"/>
              <w:left w:val="single" w:sz="6" w:space="0" w:color="auto"/>
              <w:bottom w:val="single" w:sz="6" w:space="0" w:color="auto"/>
              <w:right w:val="single" w:sz="6" w:space="0" w:color="auto"/>
            </w:tcBorders>
          </w:tcPr>
          <w:p w14:paraId="7969DF41" w14:textId="77777777" w:rsidR="00AD1787" w:rsidRPr="00716F26" w:rsidRDefault="00AD1787" w:rsidP="0012413E">
            <w:pPr>
              <w:jc w:val="center"/>
              <w:rPr>
                <w:rFonts w:ascii="Verdana" w:hAnsi="Verdana"/>
                <w:snapToGrid w:val="0"/>
                <w:sz w:val="16"/>
                <w:szCs w:val="16"/>
              </w:rPr>
            </w:pPr>
          </w:p>
        </w:tc>
        <w:tc>
          <w:tcPr>
            <w:tcW w:w="915" w:type="dxa"/>
            <w:tcBorders>
              <w:top w:val="single" w:sz="6" w:space="0" w:color="auto"/>
              <w:left w:val="single" w:sz="6" w:space="0" w:color="auto"/>
              <w:bottom w:val="single" w:sz="6" w:space="0" w:color="auto"/>
              <w:right w:val="single" w:sz="6" w:space="0" w:color="auto"/>
            </w:tcBorders>
          </w:tcPr>
          <w:p w14:paraId="6DA6B5A6" w14:textId="77777777" w:rsidR="00AD1787" w:rsidRPr="00716F26" w:rsidRDefault="00AD1787" w:rsidP="0012413E">
            <w:pPr>
              <w:jc w:val="center"/>
              <w:rPr>
                <w:rFonts w:ascii="Verdana" w:hAnsi="Verdana"/>
                <w:snapToGrid w:val="0"/>
                <w:sz w:val="16"/>
                <w:szCs w:val="16"/>
              </w:rPr>
            </w:pPr>
          </w:p>
        </w:tc>
        <w:tc>
          <w:tcPr>
            <w:tcW w:w="756" w:type="dxa"/>
            <w:tcBorders>
              <w:top w:val="single" w:sz="6" w:space="0" w:color="auto"/>
              <w:left w:val="single" w:sz="6" w:space="0" w:color="auto"/>
              <w:bottom w:val="single" w:sz="6" w:space="0" w:color="auto"/>
              <w:right w:val="single" w:sz="6" w:space="0" w:color="auto"/>
            </w:tcBorders>
          </w:tcPr>
          <w:p w14:paraId="2F939705" w14:textId="77777777" w:rsidR="00AD1787" w:rsidRPr="00716F26" w:rsidRDefault="00AD1787" w:rsidP="0012413E">
            <w:pPr>
              <w:jc w:val="center"/>
              <w:rPr>
                <w:rFonts w:ascii="Verdana" w:hAnsi="Verdana"/>
                <w:snapToGrid w:val="0"/>
                <w:sz w:val="16"/>
                <w:szCs w:val="16"/>
              </w:rPr>
            </w:pPr>
          </w:p>
        </w:tc>
        <w:tc>
          <w:tcPr>
            <w:tcW w:w="441" w:type="dxa"/>
            <w:tcBorders>
              <w:top w:val="single" w:sz="6" w:space="0" w:color="auto"/>
              <w:left w:val="single" w:sz="6" w:space="0" w:color="auto"/>
              <w:bottom w:val="single" w:sz="6" w:space="0" w:color="auto"/>
              <w:right w:val="single" w:sz="6" w:space="0" w:color="auto"/>
            </w:tcBorders>
          </w:tcPr>
          <w:p w14:paraId="4C155C14" w14:textId="77777777" w:rsidR="00AD1787" w:rsidRPr="00716F26" w:rsidRDefault="00AD1787" w:rsidP="0012413E">
            <w:pPr>
              <w:jc w:val="center"/>
              <w:rPr>
                <w:rFonts w:ascii="Verdana" w:hAnsi="Verdana"/>
                <w:snapToGrid w:val="0"/>
                <w:sz w:val="16"/>
                <w:szCs w:val="16"/>
              </w:rPr>
            </w:pPr>
          </w:p>
        </w:tc>
        <w:tc>
          <w:tcPr>
            <w:tcW w:w="559" w:type="dxa"/>
            <w:tcBorders>
              <w:top w:val="single" w:sz="6" w:space="0" w:color="auto"/>
              <w:left w:val="single" w:sz="6" w:space="0" w:color="auto"/>
              <w:bottom w:val="single" w:sz="6" w:space="0" w:color="auto"/>
              <w:right w:val="single" w:sz="4" w:space="0" w:color="auto"/>
            </w:tcBorders>
          </w:tcPr>
          <w:p w14:paraId="6A7A4D1F" w14:textId="77777777" w:rsidR="00AD1787" w:rsidRPr="00716F26" w:rsidRDefault="00AD1787" w:rsidP="0012413E">
            <w:pPr>
              <w:jc w:val="center"/>
              <w:rPr>
                <w:rFonts w:ascii="Verdana" w:hAnsi="Verdana"/>
                <w:snapToGrid w:val="0"/>
                <w:sz w:val="16"/>
                <w:szCs w:val="16"/>
              </w:rPr>
            </w:pPr>
          </w:p>
        </w:tc>
        <w:tc>
          <w:tcPr>
            <w:tcW w:w="841" w:type="dxa"/>
            <w:tcBorders>
              <w:top w:val="single" w:sz="4" w:space="0" w:color="auto"/>
              <w:left w:val="single" w:sz="4" w:space="0" w:color="auto"/>
              <w:bottom w:val="single" w:sz="4" w:space="0" w:color="auto"/>
              <w:right w:val="single" w:sz="4" w:space="0" w:color="auto"/>
            </w:tcBorders>
          </w:tcPr>
          <w:p w14:paraId="11760E41" w14:textId="77777777" w:rsidR="00AD1787" w:rsidRPr="00716F26" w:rsidRDefault="00AD1787" w:rsidP="0012413E">
            <w:pPr>
              <w:jc w:val="center"/>
              <w:rPr>
                <w:rFonts w:ascii="Verdana" w:hAnsi="Verdana"/>
                <w:snapToGrid w:val="0"/>
                <w:sz w:val="16"/>
                <w:szCs w:val="16"/>
              </w:rPr>
            </w:pPr>
          </w:p>
        </w:tc>
        <w:tc>
          <w:tcPr>
            <w:tcW w:w="749" w:type="dxa"/>
            <w:tcBorders>
              <w:top w:val="single" w:sz="4" w:space="0" w:color="auto"/>
              <w:left w:val="single" w:sz="4" w:space="0" w:color="auto"/>
              <w:bottom w:val="single" w:sz="4" w:space="0" w:color="auto"/>
              <w:right w:val="single" w:sz="4" w:space="0" w:color="auto"/>
            </w:tcBorders>
          </w:tcPr>
          <w:p w14:paraId="70ED80A4" w14:textId="162E8376" w:rsidR="00AD1787" w:rsidRPr="00716F26" w:rsidRDefault="00AD1787" w:rsidP="0012413E">
            <w:pPr>
              <w:jc w:val="center"/>
              <w:rPr>
                <w:rFonts w:ascii="Verdana" w:hAnsi="Verdana"/>
                <w:snapToGrid w:val="0"/>
                <w:sz w:val="16"/>
                <w:szCs w:val="16"/>
              </w:rPr>
            </w:pPr>
          </w:p>
        </w:tc>
        <w:tc>
          <w:tcPr>
            <w:tcW w:w="726" w:type="dxa"/>
            <w:tcBorders>
              <w:top w:val="single" w:sz="6" w:space="0" w:color="auto"/>
              <w:left w:val="single" w:sz="4" w:space="0" w:color="auto"/>
              <w:bottom w:val="single" w:sz="6" w:space="0" w:color="auto"/>
              <w:right w:val="single" w:sz="6" w:space="0" w:color="auto"/>
            </w:tcBorders>
          </w:tcPr>
          <w:p w14:paraId="626D005F" w14:textId="77777777" w:rsidR="00AD1787" w:rsidRPr="00716F26" w:rsidRDefault="00AD1787" w:rsidP="0012413E">
            <w:pPr>
              <w:jc w:val="center"/>
              <w:rPr>
                <w:rFonts w:ascii="Verdana" w:hAnsi="Verdana"/>
                <w:snapToGrid w:val="0"/>
                <w:sz w:val="16"/>
                <w:szCs w:val="16"/>
              </w:rPr>
            </w:pPr>
          </w:p>
        </w:tc>
      </w:tr>
      <w:tr w:rsidR="00AD1787" w:rsidRPr="00716F26" w14:paraId="7FB48DB7" w14:textId="77777777" w:rsidTr="00883D19">
        <w:trPr>
          <w:trHeight w:val="250"/>
          <w:jc w:val="center"/>
        </w:trPr>
        <w:tc>
          <w:tcPr>
            <w:tcW w:w="339" w:type="dxa"/>
            <w:tcBorders>
              <w:top w:val="single" w:sz="6" w:space="0" w:color="auto"/>
              <w:left w:val="single" w:sz="6" w:space="0" w:color="auto"/>
              <w:bottom w:val="single" w:sz="6" w:space="0" w:color="auto"/>
              <w:right w:val="single" w:sz="6" w:space="0" w:color="auto"/>
            </w:tcBorders>
          </w:tcPr>
          <w:p w14:paraId="3E0E9B39" w14:textId="77777777" w:rsidR="00AD1787" w:rsidRPr="00716F26" w:rsidRDefault="00AD1787" w:rsidP="0012413E">
            <w:pPr>
              <w:jc w:val="center"/>
              <w:rPr>
                <w:rFonts w:ascii="Verdana" w:hAnsi="Verdana"/>
                <w:snapToGrid w:val="0"/>
                <w:sz w:val="16"/>
                <w:szCs w:val="16"/>
              </w:rPr>
            </w:pPr>
            <w:r w:rsidRPr="00716F26">
              <w:rPr>
                <w:rFonts w:ascii="Verdana" w:hAnsi="Verdana"/>
                <w:snapToGrid w:val="0"/>
                <w:sz w:val="16"/>
                <w:szCs w:val="16"/>
              </w:rPr>
              <w:t>2</w:t>
            </w:r>
          </w:p>
        </w:tc>
        <w:tc>
          <w:tcPr>
            <w:tcW w:w="1088" w:type="dxa"/>
            <w:tcBorders>
              <w:top w:val="single" w:sz="6" w:space="0" w:color="auto"/>
              <w:left w:val="single" w:sz="6" w:space="0" w:color="auto"/>
              <w:bottom w:val="single" w:sz="6" w:space="0" w:color="auto"/>
              <w:right w:val="single" w:sz="6" w:space="0" w:color="auto"/>
            </w:tcBorders>
          </w:tcPr>
          <w:p w14:paraId="61D67099" w14:textId="77777777" w:rsidR="00AD1787" w:rsidRPr="00716F26" w:rsidRDefault="00AD1787" w:rsidP="0012413E">
            <w:pPr>
              <w:rPr>
                <w:rFonts w:ascii="Verdana" w:hAnsi="Verdana"/>
                <w:snapToGrid w:val="0"/>
                <w:sz w:val="16"/>
                <w:szCs w:val="16"/>
              </w:rPr>
            </w:pPr>
          </w:p>
        </w:tc>
        <w:tc>
          <w:tcPr>
            <w:tcW w:w="1088" w:type="dxa"/>
            <w:tcBorders>
              <w:top w:val="single" w:sz="6" w:space="0" w:color="auto"/>
              <w:left w:val="single" w:sz="6" w:space="0" w:color="auto"/>
              <w:bottom w:val="single" w:sz="6" w:space="0" w:color="auto"/>
              <w:right w:val="single" w:sz="6" w:space="0" w:color="auto"/>
            </w:tcBorders>
          </w:tcPr>
          <w:p w14:paraId="5165B9FD" w14:textId="159DCD37" w:rsidR="00AD1787" w:rsidRPr="00716F26" w:rsidRDefault="00AD1787" w:rsidP="0012413E">
            <w:pP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0106DBBF" w14:textId="77777777" w:rsidR="00AD1787" w:rsidRPr="00716F26" w:rsidRDefault="00AD1787" w:rsidP="0012413E">
            <w:pPr>
              <w:jc w:val="cente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469D0869" w14:textId="4A217809" w:rsidR="00AD1787" w:rsidRPr="00716F26" w:rsidRDefault="00AD1787" w:rsidP="0012413E">
            <w:pPr>
              <w:jc w:val="center"/>
              <w:rPr>
                <w:rFonts w:ascii="Verdana" w:hAnsi="Verdana"/>
                <w:snapToGrid w:val="0"/>
                <w:sz w:val="16"/>
                <w:szCs w:val="16"/>
              </w:rPr>
            </w:pPr>
          </w:p>
        </w:tc>
        <w:tc>
          <w:tcPr>
            <w:tcW w:w="712" w:type="dxa"/>
            <w:tcBorders>
              <w:top w:val="single" w:sz="6" w:space="0" w:color="auto"/>
              <w:left w:val="single" w:sz="6" w:space="0" w:color="auto"/>
              <w:bottom w:val="single" w:sz="6" w:space="0" w:color="auto"/>
              <w:right w:val="single" w:sz="6" w:space="0" w:color="auto"/>
            </w:tcBorders>
          </w:tcPr>
          <w:p w14:paraId="11587465" w14:textId="77777777" w:rsidR="00AD1787" w:rsidRPr="00716F26" w:rsidRDefault="00AD1787" w:rsidP="0012413E">
            <w:pPr>
              <w:jc w:val="center"/>
              <w:rPr>
                <w:rFonts w:ascii="Verdana" w:hAnsi="Verdana"/>
                <w:snapToGrid w:val="0"/>
                <w:sz w:val="16"/>
                <w:szCs w:val="16"/>
              </w:rPr>
            </w:pPr>
          </w:p>
        </w:tc>
        <w:tc>
          <w:tcPr>
            <w:tcW w:w="748" w:type="dxa"/>
            <w:gridSpan w:val="2"/>
            <w:tcBorders>
              <w:top w:val="single" w:sz="6" w:space="0" w:color="auto"/>
              <w:left w:val="single" w:sz="6" w:space="0" w:color="auto"/>
              <w:bottom w:val="single" w:sz="6" w:space="0" w:color="auto"/>
              <w:right w:val="single" w:sz="6" w:space="0" w:color="auto"/>
            </w:tcBorders>
          </w:tcPr>
          <w:p w14:paraId="09760EC7" w14:textId="77777777" w:rsidR="00AD1787" w:rsidRPr="00716F26" w:rsidRDefault="00AD1787" w:rsidP="0012413E">
            <w:pPr>
              <w:jc w:val="center"/>
              <w:rPr>
                <w:rFonts w:ascii="Verdana" w:hAnsi="Verdana"/>
                <w:snapToGrid w:val="0"/>
                <w:sz w:val="16"/>
                <w:szCs w:val="16"/>
              </w:rPr>
            </w:pPr>
          </w:p>
        </w:tc>
        <w:tc>
          <w:tcPr>
            <w:tcW w:w="915" w:type="dxa"/>
            <w:tcBorders>
              <w:top w:val="single" w:sz="6" w:space="0" w:color="auto"/>
              <w:left w:val="single" w:sz="6" w:space="0" w:color="auto"/>
              <w:bottom w:val="single" w:sz="6" w:space="0" w:color="auto"/>
              <w:right w:val="single" w:sz="6" w:space="0" w:color="auto"/>
            </w:tcBorders>
          </w:tcPr>
          <w:p w14:paraId="112191BB" w14:textId="77777777" w:rsidR="00AD1787" w:rsidRPr="00716F26" w:rsidRDefault="00AD1787" w:rsidP="0012413E">
            <w:pPr>
              <w:jc w:val="center"/>
              <w:rPr>
                <w:rFonts w:ascii="Verdana" w:hAnsi="Verdana"/>
                <w:snapToGrid w:val="0"/>
                <w:sz w:val="16"/>
                <w:szCs w:val="16"/>
              </w:rPr>
            </w:pPr>
          </w:p>
        </w:tc>
        <w:tc>
          <w:tcPr>
            <w:tcW w:w="756" w:type="dxa"/>
            <w:tcBorders>
              <w:top w:val="single" w:sz="6" w:space="0" w:color="auto"/>
              <w:left w:val="single" w:sz="6" w:space="0" w:color="auto"/>
              <w:bottom w:val="single" w:sz="6" w:space="0" w:color="auto"/>
              <w:right w:val="single" w:sz="6" w:space="0" w:color="auto"/>
            </w:tcBorders>
          </w:tcPr>
          <w:p w14:paraId="4FE07791" w14:textId="77777777" w:rsidR="00AD1787" w:rsidRPr="00716F26" w:rsidRDefault="00AD1787" w:rsidP="0012413E">
            <w:pPr>
              <w:jc w:val="center"/>
              <w:rPr>
                <w:rFonts w:ascii="Verdana" w:hAnsi="Verdana"/>
                <w:snapToGrid w:val="0"/>
                <w:sz w:val="16"/>
                <w:szCs w:val="16"/>
              </w:rPr>
            </w:pPr>
          </w:p>
        </w:tc>
        <w:tc>
          <w:tcPr>
            <w:tcW w:w="441" w:type="dxa"/>
            <w:tcBorders>
              <w:top w:val="single" w:sz="6" w:space="0" w:color="auto"/>
              <w:left w:val="single" w:sz="6" w:space="0" w:color="auto"/>
              <w:bottom w:val="single" w:sz="6" w:space="0" w:color="auto"/>
              <w:right w:val="single" w:sz="6" w:space="0" w:color="auto"/>
            </w:tcBorders>
          </w:tcPr>
          <w:p w14:paraId="7157DE33" w14:textId="77777777" w:rsidR="00AD1787" w:rsidRPr="00716F26" w:rsidRDefault="00AD1787" w:rsidP="0012413E">
            <w:pPr>
              <w:jc w:val="center"/>
              <w:rPr>
                <w:rFonts w:ascii="Verdana" w:hAnsi="Verdana"/>
                <w:snapToGrid w:val="0"/>
                <w:sz w:val="16"/>
                <w:szCs w:val="16"/>
              </w:rPr>
            </w:pPr>
          </w:p>
        </w:tc>
        <w:tc>
          <w:tcPr>
            <w:tcW w:w="559" w:type="dxa"/>
            <w:tcBorders>
              <w:top w:val="single" w:sz="6" w:space="0" w:color="auto"/>
              <w:left w:val="single" w:sz="6" w:space="0" w:color="auto"/>
              <w:bottom w:val="single" w:sz="6" w:space="0" w:color="auto"/>
              <w:right w:val="single" w:sz="4" w:space="0" w:color="auto"/>
            </w:tcBorders>
          </w:tcPr>
          <w:p w14:paraId="52F43347" w14:textId="77777777" w:rsidR="00AD1787" w:rsidRPr="00716F26" w:rsidRDefault="00AD1787" w:rsidP="0012413E">
            <w:pPr>
              <w:jc w:val="center"/>
              <w:rPr>
                <w:rFonts w:ascii="Verdana" w:hAnsi="Verdana"/>
                <w:snapToGrid w:val="0"/>
                <w:sz w:val="16"/>
                <w:szCs w:val="16"/>
              </w:rPr>
            </w:pPr>
          </w:p>
        </w:tc>
        <w:tc>
          <w:tcPr>
            <w:tcW w:w="841" w:type="dxa"/>
            <w:tcBorders>
              <w:top w:val="single" w:sz="4" w:space="0" w:color="auto"/>
              <w:left w:val="single" w:sz="4" w:space="0" w:color="auto"/>
              <w:bottom w:val="single" w:sz="4" w:space="0" w:color="auto"/>
              <w:right w:val="single" w:sz="4" w:space="0" w:color="auto"/>
            </w:tcBorders>
          </w:tcPr>
          <w:p w14:paraId="15FC92E5" w14:textId="77777777" w:rsidR="00AD1787" w:rsidRPr="00716F26" w:rsidRDefault="00AD1787" w:rsidP="0012413E">
            <w:pPr>
              <w:jc w:val="center"/>
              <w:rPr>
                <w:rFonts w:ascii="Verdana" w:hAnsi="Verdana"/>
                <w:snapToGrid w:val="0"/>
                <w:sz w:val="16"/>
                <w:szCs w:val="16"/>
              </w:rPr>
            </w:pPr>
          </w:p>
        </w:tc>
        <w:tc>
          <w:tcPr>
            <w:tcW w:w="749" w:type="dxa"/>
            <w:tcBorders>
              <w:top w:val="single" w:sz="4" w:space="0" w:color="auto"/>
              <w:left w:val="single" w:sz="4" w:space="0" w:color="auto"/>
              <w:bottom w:val="single" w:sz="4" w:space="0" w:color="auto"/>
              <w:right w:val="single" w:sz="4" w:space="0" w:color="auto"/>
            </w:tcBorders>
          </w:tcPr>
          <w:p w14:paraId="7D60023B" w14:textId="790D8036" w:rsidR="00AD1787" w:rsidRPr="00716F26" w:rsidRDefault="00AD1787" w:rsidP="0012413E">
            <w:pPr>
              <w:jc w:val="center"/>
              <w:rPr>
                <w:rFonts w:ascii="Verdana" w:hAnsi="Verdana"/>
                <w:snapToGrid w:val="0"/>
                <w:sz w:val="16"/>
                <w:szCs w:val="16"/>
              </w:rPr>
            </w:pPr>
          </w:p>
        </w:tc>
        <w:tc>
          <w:tcPr>
            <w:tcW w:w="726" w:type="dxa"/>
            <w:tcBorders>
              <w:top w:val="single" w:sz="6" w:space="0" w:color="auto"/>
              <w:left w:val="single" w:sz="4" w:space="0" w:color="auto"/>
              <w:bottom w:val="single" w:sz="6" w:space="0" w:color="auto"/>
              <w:right w:val="single" w:sz="6" w:space="0" w:color="auto"/>
            </w:tcBorders>
          </w:tcPr>
          <w:p w14:paraId="674290A9" w14:textId="77777777" w:rsidR="00AD1787" w:rsidRPr="00716F26" w:rsidRDefault="00AD1787" w:rsidP="0012413E">
            <w:pPr>
              <w:jc w:val="center"/>
              <w:rPr>
                <w:rFonts w:ascii="Verdana" w:hAnsi="Verdana"/>
                <w:snapToGrid w:val="0"/>
                <w:sz w:val="16"/>
                <w:szCs w:val="16"/>
              </w:rPr>
            </w:pPr>
          </w:p>
        </w:tc>
      </w:tr>
      <w:tr w:rsidR="00AD1787" w:rsidRPr="00716F26" w14:paraId="755799A4" w14:textId="77777777" w:rsidTr="00AD1787">
        <w:trPr>
          <w:trHeight w:val="250"/>
          <w:jc w:val="center"/>
        </w:trPr>
        <w:tc>
          <w:tcPr>
            <w:tcW w:w="3941" w:type="dxa"/>
            <w:gridSpan w:val="5"/>
            <w:tcBorders>
              <w:top w:val="single" w:sz="6" w:space="0" w:color="auto"/>
              <w:left w:val="single" w:sz="6" w:space="0" w:color="auto"/>
              <w:bottom w:val="single" w:sz="6" w:space="0" w:color="auto"/>
              <w:right w:val="single" w:sz="6" w:space="0" w:color="auto"/>
            </w:tcBorders>
          </w:tcPr>
          <w:p w14:paraId="4CAD9C04" w14:textId="7AAA9191" w:rsidR="00AD1787" w:rsidRPr="00716F26" w:rsidRDefault="00AD1787" w:rsidP="00451FAB">
            <w:pPr>
              <w:ind w:left="3" w:right="2"/>
              <w:jc w:val="right"/>
              <w:rPr>
                <w:rFonts w:ascii="Verdana" w:hAnsi="Verdana"/>
                <w:snapToGrid w:val="0"/>
                <w:sz w:val="16"/>
                <w:szCs w:val="16"/>
              </w:rPr>
            </w:pPr>
            <w:r w:rsidRPr="00716F26">
              <w:rPr>
                <w:rFonts w:ascii="Verdana" w:hAnsi="Verdana"/>
                <w:snapToGrid w:val="0"/>
                <w:sz w:val="16"/>
                <w:szCs w:val="16"/>
              </w:rPr>
              <w:t>Всего, без НДС:</w:t>
            </w:r>
          </w:p>
        </w:tc>
        <w:tc>
          <w:tcPr>
            <w:tcW w:w="749" w:type="dxa"/>
            <w:gridSpan w:val="2"/>
            <w:tcBorders>
              <w:top w:val="single" w:sz="6" w:space="0" w:color="auto"/>
              <w:left w:val="single" w:sz="6" w:space="0" w:color="auto"/>
              <w:bottom w:val="single" w:sz="6" w:space="0" w:color="auto"/>
              <w:right w:val="single" w:sz="6" w:space="0" w:color="auto"/>
            </w:tcBorders>
          </w:tcPr>
          <w:p w14:paraId="225B2039" w14:textId="77777777" w:rsidR="00AD1787" w:rsidRPr="00716F26" w:rsidRDefault="00AD1787" w:rsidP="003669B5">
            <w:pPr>
              <w:ind w:left="3" w:right="2"/>
              <w:rPr>
                <w:rFonts w:ascii="Verdana" w:hAnsi="Verdana"/>
                <w:snapToGrid w:val="0"/>
                <w:sz w:val="16"/>
                <w:szCs w:val="16"/>
              </w:rPr>
            </w:pPr>
          </w:p>
        </w:tc>
        <w:tc>
          <w:tcPr>
            <w:tcW w:w="5698" w:type="dxa"/>
            <w:gridSpan w:val="8"/>
            <w:tcBorders>
              <w:top w:val="single" w:sz="6" w:space="0" w:color="auto"/>
              <w:left w:val="single" w:sz="6" w:space="0" w:color="auto"/>
              <w:bottom w:val="single" w:sz="6" w:space="0" w:color="auto"/>
              <w:right w:val="single" w:sz="6" w:space="0" w:color="auto"/>
            </w:tcBorders>
          </w:tcPr>
          <w:p w14:paraId="34993A1F" w14:textId="159C2599" w:rsidR="00AD1787" w:rsidRPr="00716F26" w:rsidRDefault="00AD1787" w:rsidP="003669B5">
            <w:pPr>
              <w:ind w:left="3" w:right="2"/>
              <w:rPr>
                <w:rFonts w:ascii="Verdana" w:hAnsi="Verdana"/>
                <w:snapToGrid w:val="0"/>
                <w:sz w:val="16"/>
                <w:szCs w:val="16"/>
              </w:rPr>
            </w:pPr>
          </w:p>
        </w:tc>
      </w:tr>
    </w:tbl>
    <w:p w14:paraId="55F22BD5" w14:textId="77777777" w:rsidR="003160BF" w:rsidRDefault="00AD1787" w:rsidP="00AD1787">
      <w:pPr>
        <w:autoSpaceDE w:val="0"/>
        <w:autoSpaceDN w:val="0"/>
        <w:spacing w:before="120" w:after="120"/>
        <w:jc w:val="both"/>
        <w:rPr>
          <w:rFonts w:ascii="Verdana" w:hAnsi="Verdana" w:cs="Arial"/>
          <w:i/>
          <w:sz w:val="22"/>
          <w:szCs w:val="22"/>
        </w:rPr>
      </w:pPr>
      <w:r>
        <w:rPr>
          <w:rFonts w:ascii="Verdana" w:hAnsi="Verdana" w:cs="Arial"/>
          <w:i/>
          <w:sz w:val="22"/>
          <w:szCs w:val="22"/>
        </w:rPr>
        <w:t>В</w:t>
      </w:r>
      <w:r w:rsidRPr="00F23CFA">
        <w:rPr>
          <w:rFonts w:ascii="Verdana" w:hAnsi="Verdana" w:cs="Arial"/>
          <w:i/>
          <w:sz w:val="22"/>
          <w:szCs w:val="22"/>
        </w:rPr>
        <w:t xml:space="preserve"> отношении позиций №______ применяется </w:t>
      </w:r>
      <w:proofErr w:type="spellStart"/>
      <w:r w:rsidRPr="00F23CFA">
        <w:rPr>
          <w:rFonts w:ascii="Verdana" w:hAnsi="Verdana" w:cs="Arial"/>
          <w:i/>
          <w:sz w:val="22"/>
          <w:szCs w:val="22"/>
        </w:rPr>
        <w:t>толеранс</w:t>
      </w:r>
      <w:proofErr w:type="spellEnd"/>
      <w:r w:rsidRPr="00F23CFA">
        <w:rPr>
          <w:rFonts w:ascii="Verdana" w:hAnsi="Verdana" w:cs="Arial"/>
          <w:i/>
          <w:sz w:val="22"/>
          <w:szCs w:val="22"/>
        </w:rPr>
        <w:t xml:space="preserve"> +/- ______%.</w:t>
      </w:r>
    </w:p>
    <w:p w14:paraId="4E102B7A" w14:textId="3855B135" w:rsidR="00AD1787" w:rsidRPr="00472EBB" w:rsidRDefault="003160BF" w:rsidP="00AD1787">
      <w:pPr>
        <w:autoSpaceDE w:val="0"/>
        <w:autoSpaceDN w:val="0"/>
        <w:spacing w:before="120" w:after="120"/>
        <w:jc w:val="both"/>
        <w:rPr>
          <w:rFonts w:ascii="Verdana" w:hAnsi="Verdana" w:cs="Arial"/>
          <w:i/>
          <w:sz w:val="18"/>
          <w:szCs w:val="18"/>
        </w:rPr>
      </w:pPr>
      <w:r w:rsidRPr="00472EBB">
        <w:rPr>
          <w:rFonts w:ascii="Verdana" w:hAnsi="Verdana" w:cs="Arial"/>
          <w:sz w:val="18"/>
          <w:szCs w:val="18"/>
        </w:rPr>
        <w:t xml:space="preserve">Дополнительно к цене, указанной в настоящем пункте 1, Покупатель уплачивает НДС по ставке, установленной Налоговым кодексом Российской Федерации. </w:t>
      </w:r>
      <w:r w:rsidR="00AD1787" w:rsidRPr="00472EBB">
        <w:rPr>
          <w:rFonts w:ascii="Verdana" w:hAnsi="Verdana" w:cs="Arial"/>
          <w:i/>
          <w:sz w:val="18"/>
          <w:szCs w:val="18"/>
        </w:rPr>
        <w:t xml:space="preserve"> </w:t>
      </w:r>
    </w:p>
    <w:p w14:paraId="5A533261" w14:textId="38BCC6C8"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w:t>
      </w:r>
      <w:r w:rsidR="00FE2430">
        <w:rPr>
          <w:rFonts w:ascii="Verdana" w:hAnsi="Verdana"/>
          <w:sz w:val="22"/>
          <w:szCs w:val="22"/>
          <w:lang w:val="ru-RU"/>
        </w:rPr>
        <w:t xml:space="preserve">кроме того </w:t>
      </w:r>
      <w:r w:rsidRPr="00C42749">
        <w:rPr>
          <w:rFonts w:ascii="Verdana" w:hAnsi="Verdana"/>
          <w:sz w:val="22"/>
          <w:szCs w:val="22"/>
          <w:lang w:val="ru-RU"/>
        </w:rPr>
        <w:t>НДС</w:t>
      </w:r>
      <w:r w:rsidR="00FE2430">
        <w:rPr>
          <w:rFonts w:ascii="Verdana" w:hAnsi="Verdana"/>
          <w:sz w:val="22"/>
          <w:szCs w:val="22"/>
          <w:lang w:val="ru-RU"/>
        </w:rPr>
        <w:t xml:space="preserve">, по ставке установленной </w:t>
      </w:r>
      <w:r w:rsidRPr="00C42749">
        <w:rPr>
          <w:rFonts w:ascii="Verdana" w:hAnsi="Verdana"/>
          <w:sz w:val="22"/>
          <w:szCs w:val="22"/>
          <w:lang w:val="ru-RU"/>
        </w:rPr>
        <w:t xml:space="preserve"> </w:t>
      </w:r>
      <w:r w:rsidR="00FE2430">
        <w:rPr>
          <w:rFonts w:ascii="Verdana" w:hAnsi="Verdana"/>
          <w:sz w:val="22"/>
          <w:szCs w:val="22"/>
          <w:lang w:val="ru-RU"/>
        </w:rPr>
        <w:t>Налоговым кодексом Российской Федерации</w:t>
      </w:r>
      <w:r w:rsidRPr="00C42749">
        <w:rPr>
          <w:rFonts w:ascii="Verdana" w:hAnsi="Verdana"/>
          <w:sz w:val="22"/>
          <w:szCs w:val="22"/>
          <w:lang w:val="ru-RU"/>
        </w:rPr>
        <w:t>, и включает все налоги</w:t>
      </w:r>
      <w:r w:rsidR="00FE2430">
        <w:rPr>
          <w:rFonts w:ascii="Verdana" w:hAnsi="Verdana"/>
          <w:sz w:val="22"/>
          <w:szCs w:val="22"/>
          <w:lang w:val="ru-RU"/>
        </w:rPr>
        <w:t xml:space="preserve"> (кроме НДС)</w:t>
      </w:r>
      <w:r w:rsidRPr="00C42749">
        <w:rPr>
          <w:rFonts w:ascii="Verdana" w:hAnsi="Verdana"/>
          <w:sz w:val="22"/>
          <w:szCs w:val="22"/>
          <w:lang w:val="ru-RU"/>
        </w:rPr>
        <w:t xml:space="preserve">,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44C09F82"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2CB42A20"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16C0D6AF"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7EF8AEDE"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25597CC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75158B94"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w:t>
      </w:r>
      <w:r w:rsidRPr="003762DD">
        <w:rPr>
          <w:rFonts w:ascii="Verdana" w:hAnsi="Verdana"/>
          <w:i/>
          <w:sz w:val="22"/>
          <w:szCs w:val="22"/>
          <w:lang w:val="ru-RU"/>
        </w:rPr>
        <w:lastRenderedPageBreak/>
        <w:t>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48CA7EC7"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56989511" w14:textId="77777777" w:rsidR="008F1CA9" w:rsidRPr="00272058" w:rsidRDefault="00152624" w:rsidP="00A40CD1">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Если </w:t>
      </w:r>
      <w:r w:rsidR="008F1CA9" w:rsidRPr="00272058">
        <w:rPr>
          <w:rFonts w:ascii="Verdana" w:hAnsi="Verdana"/>
          <w:b/>
          <w:i/>
          <w:lang w:val="ru-RU"/>
        </w:rPr>
        <w:t>местом поставки определен франко-с</w:t>
      </w:r>
      <w:r w:rsidR="00FA61E6" w:rsidRPr="00272058">
        <w:rPr>
          <w:rFonts w:ascii="Verdana" w:hAnsi="Verdana"/>
          <w:b/>
          <w:i/>
          <w:lang w:val="ru-RU"/>
        </w:rPr>
        <w:t>к</w:t>
      </w:r>
      <w:r w:rsidR="008F1CA9" w:rsidRPr="00272058">
        <w:rPr>
          <w:rFonts w:ascii="Verdana" w:hAnsi="Verdana"/>
          <w:b/>
          <w:i/>
          <w:lang w:val="ru-RU"/>
        </w:rPr>
        <w:t xml:space="preserve">лад Поставщика, то в текст спецификации включается </w:t>
      </w:r>
      <w:r w:rsidR="00FA61E6" w:rsidRPr="00272058">
        <w:rPr>
          <w:rFonts w:ascii="Verdana" w:hAnsi="Verdana"/>
          <w:b/>
          <w:i/>
          <w:lang w:val="ru-RU"/>
        </w:rPr>
        <w:t>следующее</w:t>
      </w:r>
      <w:r w:rsidR="008F32DB" w:rsidRPr="00272058">
        <w:rPr>
          <w:rFonts w:ascii="Verdana" w:hAnsi="Verdana"/>
          <w:b/>
          <w:i/>
          <w:lang w:val="ru-RU"/>
        </w:rPr>
        <w:t xml:space="preserve"> условие</w:t>
      </w:r>
      <w:r w:rsidR="00FA61E6" w:rsidRPr="00272058">
        <w:rPr>
          <w:rFonts w:ascii="Verdana" w:hAnsi="Verdana"/>
          <w:b/>
          <w:i/>
          <w:lang w:val="ru-RU"/>
        </w:rPr>
        <w:t>:</w:t>
      </w:r>
    </w:p>
    <w:p w14:paraId="1B6E811F" w14:textId="77777777" w:rsidR="00272058" w:rsidRDefault="00272058" w:rsidP="00A40CD1">
      <w:pPr>
        <w:pStyle w:val="a4"/>
        <w:tabs>
          <w:tab w:val="clear" w:pos="1276"/>
          <w:tab w:val="num" w:pos="0"/>
          <w:tab w:val="num" w:pos="851"/>
        </w:tabs>
        <w:ind w:right="-2" w:firstLine="567"/>
        <w:jc w:val="both"/>
        <w:rPr>
          <w:rFonts w:ascii="Verdana" w:hAnsi="Verdana"/>
          <w:i/>
          <w:sz w:val="22"/>
          <w:szCs w:val="22"/>
          <w:lang w:val="ru-RU"/>
        </w:rPr>
      </w:pPr>
    </w:p>
    <w:p w14:paraId="369B8105" w14:textId="1F5B961F" w:rsidR="008F32DB" w:rsidRPr="003762DD" w:rsidRDefault="00FA61E6"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Продукция передается Покупателю</w:t>
      </w:r>
      <w:r w:rsidR="00627428" w:rsidRPr="003762DD">
        <w:rPr>
          <w:rFonts w:ascii="Verdana" w:hAnsi="Verdana"/>
          <w:i/>
          <w:sz w:val="22"/>
          <w:szCs w:val="22"/>
          <w:lang w:val="ru-RU"/>
        </w:rPr>
        <w:t xml:space="preserve"> (привлеченному им грузоперевозчику/экспедитору)</w:t>
      </w:r>
      <w:r w:rsidRPr="003762DD">
        <w:rPr>
          <w:rFonts w:ascii="Verdana" w:hAnsi="Verdana"/>
          <w:i/>
          <w:sz w:val="22"/>
          <w:szCs w:val="22"/>
          <w:lang w:val="ru-RU"/>
        </w:rPr>
        <w:t xml:space="preserve"> </w:t>
      </w:r>
      <w:r w:rsidR="00BA3C62" w:rsidRPr="003762DD">
        <w:rPr>
          <w:rFonts w:ascii="Verdana" w:hAnsi="Verdana"/>
          <w:i/>
          <w:sz w:val="22"/>
          <w:szCs w:val="22"/>
          <w:lang w:val="ru-RU"/>
        </w:rPr>
        <w:t xml:space="preserve">на складе Поставщика </w:t>
      </w:r>
      <w:r w:rsidRPr="003762DD">
        <w:rPr>
          <w:rFonts w:ascii="Verdana" w:hAnsi="Verdana"/>
          <w:i/>
          <w:sz w:val="22"/>
          <w:szCs w:val="22"/>
          <w:lang w:val="ru-RU"/>
        </w:rPr>
        <w:t>на основании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BA3C62" w:rsidRPr="003762DD">
        <w:rPr>
          <w:rFonts w:ascii="Verdana" w:hAnsi="Verdana"/>
          <w:i/>
          <w:sz w:val="22"/>
          <w:szCs w:val="22"/>
          <w:lang w:val="ru-RU"/>
        </w:rPr>
        <w:t xml:space="preserve"> В момент получения продукции Покупатель осуществляет ее приемку </w:t>
      </w:r>
      <w:r w:rsidR="008F32DB" w:rsidRPr="003762DD">
        <w:rPr>
          <w:rFonts w:ascii="Verdana" w:hAnsi="Verdana"/>
          <w:i/>
          <w:sz w:val="22"/>
          <w:szCs w:val="22"/>
          <w:lang w:val="ru-RU"/>
        </w:rPr>
        <w:t>только:</w:t>
      </w:r>
    </w:p>
    <w:p w14:paraId="06B1807A" w14:textId="77777777" w:rsidR="008F32DB"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по количеству и/или весу – для продукции, поставляемой без упаковки</w:t>
      </w:r>
      <w:r w:rsidR="00627428" w:rsidRPr="003762DD">
        <w:rPr>
          <w:rFonts w:ascii="Verdana" w:hAnsi="Verdana"/>
          <w:i/>
          <w:sz w:val="22"/>
          <w:szCs w:val="22"/>
          <w:lang w:val="ru-RU"/>
        </w:rPr>
        <w:t xml:space="preserve"> (тары)</w:t>
      </w:r>
      <w:r w:rsidRPr="003762DD">
        <w:rPr>
          <w:rFonts w:ascii="Verdana" w:hAnsi="Verdana"/>
          <w:i/>
          <w:sz w:val="22"/>
          <w:szCs w:val="22"/>
          <w:lang w:val="ru-RU"/>
        </w:rPr>
        <w:t>,</w:t>
      </w:r>
    </w:p>
    <w:p w14:paraId="629A6BC2" w14:textId="4B79678A" w:rsidR="00BA3C62"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xml:space="preserve">- </w:t>
      </w:r>
      <w:r w:rsidR="00BA3C62" w:rsidRPr="003762DD">
        <w:rPr>
          <w:rFonts w:ascii="Verdana" w:hAnsi="Verdana"/>
          <w:i/>
          <w:sz w:val="22"/>
          <w:szCs w:val="22"/>
          <w:lang w:val="ru-RU"/>
        </w:rPr>
        <w:t xml:space="preserve">по весу </w:t>
      </w:r>
      <w:r w:rsidRPr="003762DD">
        <w:rPr>
          <w:rFonts w:ascii="Verdana" w:hAnsi="Verdana"/>
          <w:i/>
          <w:sz w:val="22"/>
          <w:szCs w:val="22"/>
          <w:lang w:val="ru-RU"/>
        </w:rPr>
        <w:t>(</w:t>
      </w:r>
      <w:r w:rsidR="00BA3C62" w:rsidRPr="003762DD">
        <w:rPr>
          <w:rFonts w:ascii="Verdana" w:hAnsi="Verdana"/>
          <w:i/>
          <w:sz w:val="22"/>
          <w:szCs w:val="22"/>
          <w:lang w:val="ru-RU"/>
        </w:rPr>
        <w:t>брутто</w:t>
      </w:r>
      <w:r w:rsidRPr="003762DD">
        <w:rPr>
          <w:rFonts w:ascii="Verdana" w:hAnsi="Verdana"/>
          <w:i/>
          <w:sz w:val="22"/>
          <w:szCs w:val="22"/>
          <w:lang w:val="ru-RU"/>
        </w:rPr>
        <w:t>)</w:t>
      </w:r>
      <w:r w:rsidR="00BA3C62" w:rsidRPr="003762DD">
        <w:rPr>
          <w:rFonts w:ascii="Verdana" w:hAnsi="Verdana"/>
          <w:i/>
          <w:sz w:val="22"/>
          <w:szCs w:val="22"/>
          <w:lang w:val="ru-RU"/>
        </w:rPr>
        <w:t xml:space="preserve"> и / или количеству мест</w:t>
      </w:r>
      <w:r w:rsidRPr="003762DD">
        <w:rPr>
          <w:rFonts w:ascii="Verdana" w:hAnsi="Verdana"/>
          <w:i/>
          <w:sz w:val="22"/>
          <w:szCs w:val="22"/>
          <w:lang w:val="ru-RU"/>
        </w:rPr>
        <w:t xml:space="preserve"> – для продукции, поставляемой в упаковке</w:t>
      </w:r>
      <w:r w:rsidR="00627428" w:rsidRPr="003762DD">
        <w:rPr>
          <w:rFonts w:ascii="Verdana" w:hAnsi="Verdana"/>
          <w:i/>
          <w:sz w:val="22"/>
          <w:szCs w:val="22"/>
          <w:lang w:val="ru-RU"/>
        </w:rPr>
        <w:t xml:space="preserve"> (таре).</w:t>
      </w:r>
    </w:p>
    <w:p w14:paraId="5924EE75" w14:textId="77777777" w:rsidR="00FA61E6" w:rsidRPr="003762DD" w:rsidRDefault="00BA3C62"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Покупатель осуществляет приемку продукции по весу нетто, количеству товарных единиц, качеству и комплектности в сроки, установленные пунктом 3.3. Договора, исчисляемые с момента доставки на склад Покупателя</w:t>
      </w:r>
      <w:r w:rsidR="00DD2B70" w:rsidRPr="003762DD">
        <w:rPr>
          <w:rFonts w:ascii="Verdana" w:hAnsi="Verdana"/>
          <w:i/>
          <w:sz w:val="22"/>
          <w:szCs w:val="22"/>
          <w:lang w:val="ru-RU"/>
        </w:rPr>
        <w:t>, в порядке, предусмотренном п 3.6 – 3.14 Договора</w:t>
      </w:r>
      <w:r w:rsidRPr="003762DD">
        <w:rPr>
          <w:rFonts w:ascii="Verdana" w:hAnsi="Verdana"/>
          <w:i/>
          <w:sz w:val="22"/>
          <w:szCs w:val="22"/>
          <w:lang w:val="ru-RU"/>
        </w:rPr>
        <w:t xml:space="preserve">. По окончанию приемки </w:t>
      </w:r>
      <w:r w:rsidR="00DD2B70" w:rsidRPr="003762DD">
        <w:rPr>
          <w:rFonts w:ascii="Verdana" w:hAnsi="Verdana"/>
          <w:i/>
          <w:sz w:val="22"/>
          <w:szCs w:val="22"/>
          <w:lang w:val="ru-RU"/>
        </w:rPr>
        <w:t xml:space="preserve">по количеству, качеству и комплектности, </w:t>
      </w:r>
      <w:r w:rsidRPr="003762DD">
        <w:rPr>
          <w:rFonts w:ascii="Verdana" w:hAnsi="Verdana"/>
          <w:i/>
          <w:sz w:val="22"/>
          <w:szCs w:val="22"/>
          <w:lang w:val="ru-RU"/>
        </w:rPr>
        <w:t xml:space="preserve">и в случае соответствия продукция требованиям Договора, Покупатель подписывает со своей стороны товарную накладную (форма ТОРГ-12), один экземпляр которой возвращается Поставщику.    </w:t>
      </w:r>
      <w:r w:rsidR="00FA61E6" w:rsidRPr="003762DD">
        <w:rPr>
          <w:rFonts w:ascii="Verdana" w:hAnsi="Verdana"/>
          <w:i/>
          <w:sz w:val="22"/>
          <w:szCs w:val="22"/>
          <w:lang w:val="ru-RU"/>
        </w:rPr>
        <w:t xml:space="preserve">  </w:t>
      </w:r>
    </w:p>
    <w:p w14:paraId="78DCD771"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4B41FB31"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r w:rsidRPr="00C42749">
        <w:rPr>
          <w:rFonts w:ascii="Verdana" w:hAnsi="Verdana"/>
          <w:bCs/>
          <w:i/>
          <w:sz w:val="22"/>
          <w:szCs w:val="22"/>
          <w:lang w:val="ru-RU"/>
        </w:rPr>
        <w:t>Юнипро</w:t>
      </w:r>
      <w:r w:rsidR="00BC50FC" w:rsidRPr="00C42749">
        <w:rPr>
          <w:rFonts w:ascii="Verdana" w:hAnsi="Verdana"/>
          <w:bCs/>
          <w:i/>
          <w:sz w:val="22"/>
          <w:szCs w:val="22"/>
          <w:lang w:val="ru-RU"/>
        </w:rPr>
        <w:t>»:</w:t>
      </w:r>
    </w:p>
    <w:p w14:paraId="3D4E6B6E" w14:textId="3D90ABF5"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047C32A2"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2BAF11E6"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764E5C0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72C55BA"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AE17F7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77E2AE5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795C3A28" w14:textId="77777777" w:rsidR="00272058" w:rsidRDefault="00272058" w:rsidP="001042E4">
      <w:pPr>
        <w:pStyle w:val="a4"/>
        <w:tabs>
          <w:tab w:val="clear" w:pos="1276"/>
          <w:tab w:val="num" w:pos="0"/>
          <w:tab w:val="num" w:pos="851"/>
        </w:tabs>
        <w:ind w:right="-2" w:firstLine="567"/>
        <w:jc w:val="both"/>
        <w:rPr>
          <w:rFonts w:ascii="Verdana" w:hAnsi="Verdana"/>
          <w:b/>
          <w:i/>
          <w:sz w:val="22"/>
          <w:szCs w:val="22"/>
          <w:lang w:val="ru-RU"/>
        </w:rPr>
      </w:pPr>
    </w:p>
    <w:p w14:paraId="4E4865AD" w14:textId="77777777" w:rsidR="00A40CD1" w:rsidRPr="00272058" w:rsidRDefault="00B52D10"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Раздел </w:t>
      </w:r>
      <w:r w:rsidR="00BC50FC" w:rsidRPr="00272058">
        <w:rPr>
          <w:rFonts w:ascii="Verdana" w:hAnsi="Verdana"/>
          <w:b/>
          <w:i/>
          <w:lang w:val="ru-RU"/>
        </w:rPr>
        <w:t>7</w:t>
      </w:r>
      <w:r w:rsidRPr="00272058">
        <w:rPr>
          <w:rFonts w:ascii="Verdana" w:hAnsi="Verdana"/>
          <w:b/>
          <w:i/>
          <w:lang w:val="ru-RU"/>
        </w:rPr>
        <w:t xml:space="preserve"> </w:t>
      </w:r>
      <w:r w:rsidR="001042E4" w:rsidRPr="00272058">
        <w:rPr>
          <w:rFonts w:ascii="Verdana" w:hAnsi="Verdana"/>
          <w:b/>
          <w:i/>
          <w:lang w:val="ru-RU"/>
        </w:rPr>
        <w:t xml:space="preserve">включается в спецификацию, если </w:t>
      </w:r>
      <w:r w:rsidR="00A40CD1" w:rsidRPr="00272058">
        <w:rPr>
          <w:rFonts w:ascii="Verdana" w:hAnsi="Verdana"/>
          <w:b/>
          <w:i/>
          <w:lang w:val="ru-RU"/>
        </w:rPr>
        <w:t xml:space="preserve">условия </w:t>
      </w:r>
      <w:r w:rsidR="001042E4" w:rsidRPr="00272058">
        <w:rPr>
          <w:rFonts w:ascii="Verdana" w:hAnsi="Verdana"/>
          <w:b/>
          <w:i/>
          <w:lang w:val="ru-RU"/>
        </w:rPr>
        <w:t xml:space="preserve">оплаты поставляемой по спецификации продукции отличаются от предусмотренных в разделе 4 Договора. </w:t>
      </w:r>
    </w:p>
    <w:p w14:paraId="622FFDB3" w14:textId="77777777" w:rsidR="00272058" w:rsidRPr="00272058" w:rsidRDefault="00272058" w:rsidP="001042E4">
      <w:pPr>
        <w:pStyle w:val="a4"/>
        <w:tabs>
          <w:tab w:val="clear" w:pos="1276"/>
          <w:tab w:val="num" w:pos="0"/>
          <w:tab w:val="num" w:pos="851"/>
        </w:tabs>
        <w:ind w:right="-2" w:firstLine="567"/>
        <w:jc w:val="both"/>
        <w:rPr>
          <w:rFonts w:ascii="Verdana" w:hAnsi="Verdana"/>
          <w:b/>
          <w:i/>
          <w:lang w:val="ru-RU"/>
        </w:rPr>
      </w:pPr>
    </w:p>
    <w:p w14:paraId="4A717EBB" w14:textId="4EE50563" w:rsidR="00DA1822" w:rsidRPr="00272058" w:rsidRDefault="00DA1822"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Редакция </w:t>
      </w:r>
      <w:r w:rsidR="00272058">
        <w:rPr>
          <w:rFonts w:ascii="Verdana" w:hAnsi="Verdana"/>
          <w:b/>
          <w:i/>
          <w:lang w:val="ru-RU"/>
        </w:rPr>
        <w:t>раздела</w:t>
      </w:r>
      <w:r w:rsidRPr="00272058">
        <w:rPr>
          <w:rFonts w:ascii="Verdana" w:hAnsi="Verdana"/>
          <w:b/>
          <w:i/>
          <w:lang w:val="ru-RU"/>
        </w:rPr>
        <w:t xml:space="preserve"> 7 спецификации в случае</w:t>
      </w:r>
      <w:r w:rsidR="00FB7914" w:rsidRPr="00272058">
        <w:rPr>
          <w:rFonts w:ascii="Verdana" w:hAnsi="Verdana"/>
          <w:b/>
          <w:i/>
          <w:lang w:val="ru-RU"/>
        </w:rPr>
        <w:t>, если предусматривается</w:t>
      </w:r>
      <w:r w:rsidRPr="00272058">
        <w:rPr>
          <w:rFonts w:ascii="Verdana" w:hAnsi="Verdana"/>
          <w:b/>
          <w:i/>
          <w:lang w:val="ru-RU"/>
        </w:rPr>
        <w:t xml:space="preserve"> оплат</w:t>
      </w:r>
      <w:r w:rsidR="00FB7914" w:rsidRPr="00272058">
        <w:rPr>
          <w:rFonts w:ascii="Verdana" w:hAnsi="Verdana"/>
          <w:b/>
          <w:i/>
          <w:lang w:val="ru-RU"/>
        </w:rPr>
        <w:t>а</w:t>
      </w:r>
      <w:r w:rsidRPr="00272058">
        <w:rPr>
          <w:rFonts w:ascii="Verdana" w:hAnsi="Verdana"/>
          <w:b/>
          <w:i/>
          <w:lang w:val="ru-RU"/>
        </w:rPr>
        <w:t xml:space="preserve"> продукции авансом</w:t>
      </w:r>
      <w:r w:rsidR="00C32BE4" w:rsidRPr="00272058">
        <w:rPr>
          <w:rFonts w:ascii="Verdana" w:hAnsi="Verdana"/>
          <w:b/>
          <w:i/>
          <w:lang w:val="ru-RU"/>
        </w:rPr>
        <w:t>:</w:t>
      </w:r>
      <w:r w:rsidRPr="00272058">
        <w:rPr>
          <w:rFonts w:ascii="Verdana" w:hAnsi="Verdana"/>
          <w:b/>
          <w:i/>
          <w:lang w:val="ru-RU"/>
        </w:rPr>
        <w:t xml:space="preserve"> </w:t>
      </w:r>
    </w:p>
    <w:p w14:paraId="6624AEE4" w14:textId="77777777" w:rsidR="00272058" w:rsidRDefault="00272058" w:rsidP="001042E4">
      <w:pPr>
        <w:pStyle w:val="a4"/>
        <w:tabs>
          <w:tab w:val="clear" w:pos="1276"/>
          <w:tab w:val="num" w:pos="0"/>
          <w:tab w:val="num" w:pos="851"/>
        </w:tabs>
        <w:ind w:right="-2" w:firstLine="567"/>
        <w:jc w:val="both"/>
        <w:rPr>
          <w:rFonts w:ascii="Verdana" w:hAnsi="Verdana"/>
          <w:i/>
          <w:sz w:val="22"/>
          <w:szCs w:val="22"/>
          <w:lang w:val="ru-RU"/>
        </w:rPr>
      </w:pPr>
    </w:p>
    <w:p w14:paraId="7F17A073" w14:textId="77095348" w:rsidR="00C32BE4" w:rsidRDefault="00DA1822" w:rsidP="001042E4">
      <w:pPr>
        <w:pStyle w:val="a4"/>
        <w:tabs>
          <w:tab w:val="clear" w:pos="1276"/>
          <w:tab w:val="num" w:pos="0"/>
          <w:tab w:val="num" w:pos="851"/>
        </w:tabs>
        <w:ind w:right="-2" w:firstLine="567"/>
        <w:jc w:val="both"/>
        <w:rPr>
          <w:rFonts w:ascii="Verdana" w:hAnsi="Verdana"/>
          <w:i/>
          <w:sz w:val="22"/>
          <w:szCs w:val="22"/>
          <w:lang w:val="ru-RU"/>
        </w:rPr>
      </w:pPr>
      <w:r w:rsidRPr="00C32BE4">
        <w:rPr>
          <w:rFonts w:ascii="Verdana" w:hAnsi="Verdana"/>
          <w:i/>
          <w:sz w:val="22"/>
          <w:szCs w:val="22"/>
          <w:lang w:val="ru-RU"/>
        </w:rPr>
        <w:t xml:space="preserve">Покупатель уплачивает Поставщику аванс в сумме _____________ (____________________________________), </w:t>
      </w:r>
      <w:r w:rsidR="00FE2430">
        <w:rPr>
          <w:rFonts w:ascii="Verdana" w:hAnsi="Verdana"/>
          <w:i/>
          <w:sz w:val="22"/>
          <w:szCs w:val="22"/>
          <w:lang w:val="ru-RU"/>
        </w:rPr>
        <w:t xml:space="preserve">кроме того </w:t>
      </w:r>
      <w:r w:rsidRPr="00C32BE4">
        <w:rPr>
          <w:rFonts w:ascii="Verdana" w:hAnsi="Verdana"/>
          <w:i/>
          <w:sz w:val="22"/>
          <w:szCs w:val="22"/>
          <w:lang w:val="ru-RU"/>
        </w:rPr>
        <w:t>НДС</w:t>
      </w:r>
      <w:r w:rsidR="00FE2430">
        <w:rPr>
          <w:rFonts w:ascii="Verdana" w:hAnsi="Verdana"/>
          <w:i/>
          <w:sz w:val="22"/>
          <w:szCs w:val="22"/>
          <w:lang w:val="ru-RU"/>
        </w:rPr>
        <w:t xml:space="preserve"> по ставке, установленной Налоговым кодексом Российской Федерации</w:t>
      </w:r>
      <w:r w:rsidR="00C32BE4">
        <w:rPr>
          <w:rFonts w:ascii="Verdana" w:hAnsi="Verdana"/>
          <w:i/>
          <w:sz w:val="22"/>
          <w:szCs w:val="22"/>
          <w:lang w:val="ru-RU"/>
        </w:rPr>
        <w:t xml:space="preserve">, </w:t>
      </w:r>
      <w:r w:rsidR="00FB7914">
        <w:rPr>
          <w:rFonts w:ascii="Verdana" w:hAnsi="Verdana"/>
          <w:i/>
          <w:sz w:val="22"/>
          <w:szCs w:val="22"/>
          <w:lang w:val="ru-RU"/>
        </w:rPr>
        <w:t>что составляет (__________</w:t>
      </w:r>
      <w:proofErr w:type="gramStart"/>
      <w:r w:rsidR="00FB7914">
        <w:rPr>
          <w:rFonts w:ascii="Verdana" w:hAnsi="Verdana"/>
          <w:i/>
          <w:sz w:val="22"/>
          <w:szCs w:val="22"/>
          <w:lang w:val="ru-RU"/>
        </w:rPr>
        <w:t>_)%</w:t>
      </w:r>
      <w:proofErr w:type="gramEnd"/>
      <w:r w:rsidR="00FB7914">
        <w:rPr>
          <w:rFonts w:ascii="Verdana" w:hAnsi="Verdana"/>
          <w:i/>
          <w:sz w:val="22"/>
          <w:szCs w:val="22"/>
          <w:lang w:val="ru-RU"/>
        </w:rPr>
        <w:t xml:space="preserve"> от стоимости поставляемой по спецификации продукции, </w:t>
      </w:r>
      <w:r w:rsidR="00C32BE4">
        <w:rPr>
          <w:rFonts w:ascii="Verdana" w:hAnsi="Verdana"/>
          <w:i/>
          <w:sz w:val="22"/>
          <w:szCs w:val="22"/>
          <w:lang w:val="ru-RU"/>
        </w:rPr>
        <w:t>в течение ___ (_____________) дней с момента заключения настоящей спецификации</w:t>
      </w:r>
      <w:r w:rsidR="00357ECD">
        <w:rPr>
          <w:rFonts w:ascii="Verdana" w:hAnsi="Verdana"/>
          <w:i/>
          <w:sz w:val="22"/>
          <w:szCs w:val="22"/>
          <w:lang w:val="ru-RU"/>
        </w:rPr>
        <w:t xml:space="preserve"> на основании счета Поставщика</w:t>
      </w:r>
      <w:r w:rsidRPr="00C32BE4">
        <w:rPr>
          <w:rFonts w:ascii="Verdana" w:hAnsi="Verdana"/>
          <w:i/>
          <w:sz w:val="22"/>
          <w:szCs w:val="22"/>
          <w:lang w:val="ru-RU"/>
        </w:rPr>
        <w:t>.</w:t>
      </w:r>
    </w:p>
    <w:p w14:paraId="487357C9" w14:textId="77777777" w:rsidR="00DA1822"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Поставщик обязуется предоставить Покупателю </w:t>
      </w:r>
      <w:r w:rsidR="00FB7914">
        <w:rPr>
          <w:rFonts w:ascii="Verdana" w:hAnsi="Verdana"/>
          <w:i/>
          <w:sz w:val="22"/>
          <w:szCs w:val="22"/>
          <w:lang w:val="ru-RU"/>
        </w:rPr>
        <w:t xml:space="preserve">оформленную в соответствии с требованиями налогового законодательства </w:t>
      </w:r>
      <w:r>
        <w:rPr>
          <w:rFonts w:ascii="Verdana" w:hAnsi="Verdana"/>
          <w:i/>
          <w:sz w:val="22"/>
          <w:szCs w:val="22"/>
          <w:lang w:val="ru-RU"/>
        </w:rPr>
        <w:t xml:space="preserve">счет-фактуру </w:t>
      </w:r>
      <w:r w:rsidR="00357ECD">
        <w:rPr>
          <w:rFonts w:ascii="Verdana" w:hAnsi="Verdana"/>
          <w:i/>
          <w:sz w:val="22"/>
          <w:szCs w:val="22"/>
          <w:lang w:val="ru-RU"/>
        </w:rPr>
        <w:t xml:space="preserve">на </w:t>
      </w:r>
      <w:r>
        <w:rPr>
          <w:rFonts w:ascii="Verdana" w:hAnsi="Verdana"/>
          <w:i/>
          <w:sz w:val="22"/>
          <w:szCs w:val="22"/>
          <w:lang w:val="ru-RU"/>
        </w:rPr>
        <w:t>сумму авансового платежа в течение 5 (</w:t>
      </w:r>
      <w:r w:rsidR="00357ECD">
        <w:rPr>
          <w:rFonts w:ascii="Verdana" w:hAnsi="Verdana"/>
          <w:i/>
          <w:sz w:val="22"/>
          <w:szCs w:val="22"/>
          <w:lang w:val="ru-RU"/>
        </w:rPr>
        <w:t>п</w:t>
      </w:r>
      <w:r>
        <w:rPr>
          <w:rFonts w:ascii="Verdana" w:hAnsi="Verdana"/>
          <w:i/>
          <w:sz w:val="22"/>
          <w:szCs w:val="22"/>
          <w:lang w:val="ru-RU"/>
        </w:rPr>
        <w:t>яти) календарных дней с момента получения авансового платежа.</w:t>
      </w:r>
      <w:r w:rsidR="00FB7914">
        <w:rPr>
          <w:rFonts w:ascii="Verdana" w:hAnsi="Verdana"/>
          <w:i/>
          <w:sz w:val="22"/>
          <w:szCs w:val="22"/>
          <w:lang w:val="ru-RU"/>
        </w:rPr>
        <w:t xml:space="preserve"> </w:t>
      </w:r>
    </w:p>
    <w:p w14:paraId="0BFB852D"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Сумма аванса </w:t>
      </w:r>
      <w:r w:rsidR="00357ECD">
        <w:rPr>
          <w:rFonts w:ascii="Verdana" w:hAnsi="Verdana"/>
          <w:i/>
          <w:sz w:val="22"/>
          <w:szCs w:val="22"/>
          <w:lang w:val="ru-RU"/>
        </w:rPr>
        <w:t>засчитывается в счет оплаты поставленной продукции в момент приемки продукции Покупателем и подписания им товарной накладной.</w:t>
      </w:r>
      <w:r w:rsidR="00FB7914">
        <w:rPr>
          <w:rFonts w:ascii="Verdana" w:hAnsi="Verdana"/>
          <w:i/>
          <w:sz w:val="22"/>
          <w:szCs w:val="22"/>
          <w:lang w:val="ru-RU"/>
        </w:rPr>
        <w:t xml:space="preserve"> В случае приемки Продукции отдельными партиями</w:t>
      </w:r>
      <w:r w:rsidR="00053907">
        <w:rPr>
          <w:rFonts w:ascii="Verdana" w:hAnsi="Verdana"/>
          <w:i/>
          <w:sz w:val="22"/>
          <w:szCs w:val="22"/>
          <w:lang w:val="ru-RU"/>
        </w:rPr>
        <w:t>,</w:t>
      </w:r>
      <w:r w:rsidR="00FB7914">
        <w:rPr>
          <w:rFonts w:ascii="Verdana" w:hAnsi="Verdana"/>
          <w:i/>
          <w:sz w:val="22"/>
          <w:szCs w:val="22"/>
          <w:lang w:val="ru-RU"/>
        </w:rPr>
        <w:t xml:space="preserve"> аванс засчитывается в счет оплаты каждой партии в размере (_________)</w:t>
      </w:r>
      <w:r w:rsidR="00B974C3">
        <w:rPr>
          <w:rFonts w:ascii="Verdana" w:hAnsi="Verdana"/>
          <w:i/>
          <w:sz w:val="22"/>
          <w:szCs w:val="22"/>
          <w:lang w:val="ru-RU"/>
        </w:rPr>
        <w:t xml:space="preserve"> </w:t>
      </w:r>
      <w:r w:rsidR="00FB7914">
        <w:rPr>
          <w:rFonts w:ascii="Verdana" w:hAnsi="Verdana"/>
          <w:i/>
          <w:sz w:val="22"/>
          <w:szCs w:val="22"/>
          <w:lang w:val="ru-RU"/>
        </w:rPr>
        <w:t xml:space="preserve">% от стоимости принятой </w:t>
      </w:r>
      <w:r w:rsidR="00053907">
        <w:rPr>
          <w:rFonts w:ascii="Verdana" w:hAnsi="Verdana"/>
          <w:i/>
          <w:sz w:val="22"/>
          <w:szCs w:val="22"/>
          <w:lang w:val="ru-RU"/>
        </w:rPr>
        <w:t xml:space="preserve">партии </w:t>
      </w:r>
      <w:r w:rsidR="00FB7914">
        <w:rPr>
          <w:rFonts w:ascii="Verdana" w:hAnsi="Verdana"/>
          <w:i/>
          <w:sz w:val="22"/>
          <w:szCs w:val="22"/>
          <w:lang w:val="ru-RU"/>
        </w:rPr>
        <w:t xml:space="preserve">продукции. </w:t>
      </w:r>
    </w:p>
    <w:p w14:paraId="4B30C9F1" w14:textId="3D254D5E" w:rsidR="00FB7914" w:rsidRDefault="00FB7914" w:rsidP="001042E4">
      <w:pPr>
        <w:pStyle w:val="a4"/>
        <w:tabs>
          <w:tab w:val="clear" w:pos="1276"/>
          <w:tab w:val="num" w:pos="0"/>
          <w:tab w:val="num" w:pos="851"/>
        </w:tabs>
        <w:ind w:right="-2" w:firstLine="567"/>
        <w:jc w:val="both"/>
        <w:rPr>
          <w:rFonts w:ascii="Verdana" w:hAnsi="Verdana"/>
          <w:i/>
          <w:sz w:val="22"/>
          <w:szCs w:val="22"/>
          <w:lang w:val="ru-RU"/>
        </w:rPr>
      </w:pPr>
      <w:r w:rsidRPr="00FB7914">
        <w:rPr>
          <w:rFonts w:ascii="Verdana" w:hAnsi="Verdana"/>
          <w:i/>
          <w:sz w:val="22"/>
          <w:szCs w:val="22"/>
          <w:lang w:val="ru-RU"/>
        </w:rPr>
        <w:lastRenderedPageBreak/>
        <w:t xml:space="preserve">В случае досрочного </w:t>
      </w:r>
      <w:r w:rsidR="00B974C3">
        <w:rPr>
          <w:rFonts w:ascii="Verdana" w:hAnsi="Verdana"/>
          <w:i/>
          <w:sz w:val="22"/>
          <w:szCs w:val="22"/>
          <w:lang w:val="ru-RU"/>
        </w:rPr>
        <w:t>прекращения (расторжения) Договора</w:t>
      </w:r>
      <w:r w:rsidRPr="00FB7914">
        <w:rPr>
          <w:rFonts w:ascii="Verdana" w:hAnsi="Verdana"/>
          <w:i/>
          <w:sz w:val="22"/>
          <w:szCs w:val="22"/>
          <w:lang w:val="ru-RU"/>
        </w:rPr>
        <w:t xml:space="preserve">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w:t>
      </w:r>
      <w:r w:rsidR="00B974C3">
        <w:rPr>
          <w:rFonts w:ascii="Verdana" w:hAnsi="Verdana"/>
          <w:i/>
          <w:sz w:val="22"/>
          <w:szCs w:val="22"/>
          <w:lang w:val="ru-RU"/>
        </w:rPr>
        <w:t xml:space="preserve">к дате прекращения (расторжения) Договора </w:t>
      </w:r>
      <w:r w:rsidRPr="00FB7914">
        <w:rPr>
          <w:rFonts w:ascii="Verdana" w:hAnsi="Verdana"/>
          <w:i/>
          <w:sz w:val="22"/>
          <w:szCs w:val="22"/>
          <w:lang w:val="ru-RU"/>
        </w:rPr>
        <w:t xml:space="preserve">продукции. Авансовый платеж должен быть возвращен путем перечисления на расчетный счет Покупателя в срок не позднее 5 (пяти) календарных дней с даты </w:t>
      </w:r>
      <w:r w:rsidR="00B974C3">
        <w:rPr>
          <w:rFonts w:ascii="Verdana" w:hAnsi="Verdana"/>
          <w:i/>
          <w:sz w:val="22"/>
          <w:szCs w:val="22"/>
          <w:lang w:val="ru-RU"/>
        </w:rPr>
        <w:t>прекращения (</w:t>
      </w:r>
      <w:r w:rsidRPr="00FB7914">
        <w:rPr>
          <w:rFonts w:ascii="Verdana" w:hAnsi="Verdana"/>
          <w:i/>
          <w:sz w:val="22"/>
          <w:szCs w:val="22"/>
          <w:lang w:val="ru-RU"/>
        </w:rPr>
        <w:t>расторжения</w:t>
      </w:r>
      <w:r w:rsidR="00B974C3">
        <w:rPr>
          <w:rFonts w:ascii="Verdana" w:hAnsi="Verdana"/>
          <w:i/>
          <w:sz w:val="22"/>
          <w:szCs w:val="22"/>
          <w:lang w:val="ru-RU"/>
        </w:rPr>
        <w:t>)</w:t>
      </w:r>
      <w:r w:rsidRPr="00FB7914">
        <w:rPr>
          <w:rFonts w:ascii="Verdana" w:hAnsi="Verdana"/>
          <w:i/>
          <w:sz w:val="22"/>
          <w:szCs w:val="22"/>
          <w:lang w:val="ru-RU"/>
        </w:rPr>
        <w:t xml:space="preserve">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w:t>
      </w:r>
      <w:r w:rsidR="00A803DD">
        <w:rPr>
          <w:rFonts w:ascii="Verdana" w:hAnsi="Verdana"/>
          <w:i/>
          <w:sz w:val="22"/>
          <w:szCs w:val="22"/>
          <w:lang w:val="ru-RU"/>
        </w:rPr>
        <w:t xml:space="preserve">ключевой </w:t>
      </w:r>
      <w:r w:rsidRPr="00FB7914">
        <w:rPr>
          <w:rFonts w:ascii="Verdana" w:hAnsi="Verdana"/>
          <w:i/>
          <w:sz w:val="22"/>
          <w:szCs w:val="22"/>
          <w:lang w:val="ru-RU"/>
        </w:rPr>
        <w:t xml:space="preserve">ставки ЦБ РФ </w:t>
      </w:r>
      <w:r w:rsidR="00CD64C2" w:rsidRPr="00CD64C2">
        <w:rPr>
          <w:rFonts w:ascii="Verdana" w:hAnsi="Verdana"/>
          <w:i/>
          <w:sz w:val="22"/>
          <w:szCs w:val="22"/>
          <w:lang w:val="ru-RU"/>
        </w:rPr>
        <w:t xml:space="preserve">(действовавшей в соответствующие периоды) </w:t>
      </w:r>
      <w:r w:rsidRPr="00FB7914">
        <w:rPr>
          <w:rFonts w:ascii="Verdana" w:hAnsi="Verdana"/>
          <w:i/>
          <w:sz w:val="22"/>
          <w:szCs w:val="22"/>
          <w:lang w:val="ru-RU"/>
        </w:rPr>
        <w:t>от несвоевременно возвращенной суммы аванса за каждый день просрочки.</w:t>
      </w:r>
    </w:p>
    <w:p w14:paraId="29BFFE0A"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Окончательная оплата </w:t>
      </w:r>
      <w:r w:rsidRPr="00C32BE4">
        <w:rPr>
          <w:rFonts w:ascii="Verdana" w:hAnsi="Verdana"/>
          <w:i/>
          <w:sz w:val="22"/>
          <w:szCs w:val="22"/>
          <w:lang w:val="ru-RU"/>
        </w:rPr>
        <w:t>стоимости поставленной продукции осуществляется Покупателем 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p w14:paraId="6FB3E735" w14:textId="77777777" w:rsidR="00272058" w:rsidRDefault="00272058" w:rsidP="00632CAC">
      <w:pPr>
        <w:ind w:firstLine="567"/>
        <w:jc w:val="both"/>
        <w:rPr>
          <w:rFonts w:ascii="Verdana" w:hAnsi="Verdana"/>
          <w:b/>
          <w:i/>
        </w:rPr>
      </w:pPr>
    </w:p>
    <w:p w14:paraId="45819728" w14:textId="165710F9" w:rsidR="00FB7914" w:rsidRPr="00272058" w:rsidRDefault="00FB7914" w:rsidP="00632CAC">
      <w:pPr>
        <w:ind w:firstLine="567"/>
        <w:jc w:val="both"/>
        <w:rPr>
          <w:rFonts w:ascii="Verdana" w:hAnsi="Verdana"/>
          <w:b/>
          <w:i/>
        </w:rPr>
      </w:pPr>
      <w:r w:rsidRPr="00272058">
        <w:rPr>
          <w:rFonts w:ascii="Verdana" w:hAnsi="Verdana"/>
          <w:b/>
          <w:i/>
        </w:rPr>
        <w:t xml:space="preserve">Если </w:t>
      </w:r>
      <w:bookmarkStart w:id="1" w:name="_GoBack"/>
      <w:bookmarkEnd w:id="1"/>
      <w:r w:rsidRPr="00272058">
        <w:rPr>
          <w:rFonts w:ascii="Verdana" w:hAnsi="Verdana"/>
          <w:b/>
          <w:i/>
        </w:rPr>
        <w:t xml:space="preserve">необходимо получение от контрагента банковской гарантии в качестве обеспечения обязательств Поставщика по Договору в пределах сумм перечисляемых авансовых платежей (авансового платежа), то необходимо указать </w:t>
      </w:r>
      <w:r w:rsidR="00B974C3" w:rsidRPr="00272058">
        <w:rPr>
          <w:rFonts w:ascii="Verdana" w:hAnsi="Verdana"/>
          <w:b/>
          <w:i/>
        </w:rPr>
        <w:t xml:space="preserve">в Разделе 7 спецификации </w:t>
      </w:r>
      <w:r w:rsidRPr="00272058">
        <w:rPr>
          <w:rFonts w:ascii="Verdana" w:hAnsi="Verdana"/>
          <w:b/>
          <w:i/>
        </w:rPr>
        <w:t xml:space="preserve">условие о том, что обязанность произвести авансовый платеж возникает у Покупателя только в случае предоставления Поставщиком не позднее даты (первого) авансового платежа Дополнительной Гарантии исполнения Договора. </w:t>
      </w:r>
    </w:p>
    <w:p w14:paraId="63B9CD18" w14:textId="77777777" w:rsidR="00272058" w:rsidRDefault="00272058" w:rsidP="00632CAC">
      <w:pPr>
        <w:ind w:firstLine="567"/>
        <w:jc w:val="both"/>
        <w:rPr>
          <w:rFonts w:ascii="Verdana" w:hAnsi="Verdana"/>
          <w:i/>
          <w:sz w:val="22"/>
          <w:szCs w:val="22"/>
        </w:rPr>
      </w:pPr>
    </w:p>
    <w:p w14:paraId="1790A4FD" w14:textId="00F70CB9" w:rsidR="00632CAC" w:rsidRPr="00632CAC" w:rsidRDefault="00632CAC" w:rsidP="00632CAC">
      <w:pPr>
        <w:ind w:firstLine="567"/>
        <w:jc w:val="both"/>
        <w:rPr>
          <w:rFonts w:ascii="Verdana" w:hAnsi="Verdana"/>
          <w:b/>
          <w:i/>
          <w:sz w:val="22"/>
          <w:szCs w:val="22"/>
        </w:rPr>
      </w:pPr>
      <w:r w:rsidRPr="00C42749">
        <w:rPr>
          <w:rFonts w:ascii="Verdana" w:hAnsi="Verdana"/>
          <w:i/>
          <w:sz w:val="22"/>
          <w:szCs w:val="22"/>
        </w:rPr>
        <w:t>В случае досрочного отказа от исполнения Договора</w:t>
      </w:r>
      <w:r>
        <w:rPr>
          <w:rFonts w:ascii="Verdana" w:hAnsi="Verdana"/>
          <w:i/>
          <w:sz w:val="22"/>
          <w:szCs w:val="22"/>
        </w:rPr>
        <w:t>/спецификации</w:t>
      </w:r>
      <w:r w:rsidRPr="00C42749">
        <w:rPr>
          <w:rFonts w:ascii="Verdana" w:hAnsi="Verdana"/>
          <w:i/>
          <w:sz w:val="22"/>
          <w:szCs w:val="22"/>
        </w:rPr>
        <w:t xml:space="preserve"> (расторжения Договора</w:t>
      </w:r>
      <w:r>
        <w:rPr>
          <w:rFonts w:ascii="Verdana" w:hAnsi="Verdana"/>
          <w:i/>
          <w:sz w:val="22"/>
          <w:szCs w:val="22"/>
        </w:rPr>
        <w:t>/спецификации</w:t>
      </w:r>
      <w:r w:rsidRPr="00C42749">
        <w:rPr>
          <w:rFonts w:ascii="Verdana" w:hAnsi="Verdana"/>
          <w:i/>
          <w:sz w:val="22"/>
          <w:szCs w:val="22"/>
        </w:rPr>
        <w:t xml:space="preserve">)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продукции. Авансовый платеж должен быть возвращен путем перечисления на расчетный счет Покупателя в срок не позднее 5 (пяти) календарных дней с даты расторжения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w:t>
      </w:r>
      <w:r w:rsidR="00A803DD">
        <w:rPr>
          <w:rFonts w:ascii="Verdana" w:hAnsi="Verdana"/>
          <w:i/>
          <w:sz w:val="22"/>
          <w:szCs w:val="22"/>
        </w:rPr>
        <w:t xml:space="preserve">ключевой </w:t>
      </w:r>
      <w:r w:rsidRPr="00C42749">
        <w:rPr>
          <w:rFonts w:ascii="Verdana" w:hAnsi="Verdana"/>
          <w:i/>
          <w:sz w:val="22"/>
          <w:szCs w:val="22"/>
        </w:rPr>
        <w:t xml:space="preserve">ставки ЦБ РФ </w:t>
      </w:r>
      <w:r w:rsidR="00CD64C2" w:rsidRPr="00CD64C2">
        <w:rPr>
          <w:rFonts w:ascii="Verdana" w:hAnsi="Verdana"/>
          <w:i/>
          <w:sz w:val="22"/>
          <w:szCs w:val="22"/>
        </w:rPr>
        <w:t xml:space="preserve">(действовавшей в соответствующие периоды нарушений) </w:t>
      </w:r>
      <w:r w:rsidRPr="00C42749">
        <w:rPr>
          <w:rFonts w:ascii="Verdana" w:hAnsi="Verdana"/>
          <w:i/>
          <w:sz w:val="22"/>
          <w:szCs w:val="22"/>
        </w:rPr>
        <w:t>от несвоевременно возвращенной суммы аванса за каждый день просрочки.</w:t>
      </w:r>
    </w:p>
    <w:p w14:paraId="69FE00D6" w14:textId="77777777" w:rsidR="00272058" w:rsidRDefault="00272058" w:rsidP="00A40CD1">
      <w:pPr>
        <w:pStyle w:val="a4"/>
        <w:tabs>
          <w:tab w:val="clear" w:pos="1276"/>
          <w:tab w:val="num" w:pos="0"/>
          <w:tab w:val="num" w:pos="851"/>
        </w:tabs>
        <w:ind w:right="-2" w:firstLine="567"/>
        <w:jc w:val="both"/>
        <w:rPr>
          <w:rFonts w:ascii="Verdana" w:hAnsi="Verdana"/>
          <w:b/>
          <w:sz w:val="22"/>
          <w:szCs w:val="22"/>
          <w:lang w:val="ru-RU"/>
        </w:rPr>
      </w:pPr>
    </w:p>
    <w:p w14:paraId="23162E04"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5072F9E4" w14:textId="77777777" w:rsidR="00272058" w:rsidRDefault="00272058" w:rsidP="00C25C7D">
      <w:pPr>
        <w:pStyle w:val="a4"/>
        <w:ind w:firstLine="567"/>
        <w:jc w:val="both"/>
        <w:rPr>
          <w:rFonts w:ascii="Verdana" w:hAnsi="Verdana"/>
          <w:b/>
          <w:sz w:val="22"/>
          <w:szCs w:val="22"/>
          <w:lang w:val="ru-RU"/>
        </w:rPr>
      </w:pPr>
    </w:p>
    <w:p w14:paraId="24F01A75"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2A33CD87"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2EEB99EB" w14:textId="0C58183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F7C9EDF"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7CFFBF09" w14:textId="77777777" w:rsidTr="003762DD">
        <w:trPr>
          <w:jc w:val="center"/>
        </w:trPr>
        <w:tc>
          <w:tcPr>
            <w:tcW w:w="4784" w:type="dxa"/>
          </w:tcPr>
          <w:p w14:paraId="0AE783F7"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6EBE61FC" w14:textId="77777777" w:rsidR="0051103E" w:rsidRPr="00C42749" w:rsidRDefault="0051103E" w:rsidP="005C5748">
            <w:pPr>
              <w:tabs>
                <w:tab w:val="left" w:pos="9720"/>
              </w:tabs>
              <w:ind w:right="-365"/>
              <w:jc w:val="both"/>
              <w:rPr>
                <w:rFonts w:ascii="Verdana" w:hAnsi="Verdana"/>
                <w:sz w:val="22"/>
                <w:szCs w:val="22"/>
              </w:rPr>
            </w:pPr>
          </w:p>
          <w:p w14:paraId="18C1F6C9" w14:textId="77777777" w:rsidR="0051103E" w:rsidRPr="00C42749" w:rsidRDefault="0051103E" w:rsidP="005C5748">
            <w:pPr>
              <w:tabs>
                <w:tab w:val="left" w:pos="9720"/>
              </w:tabs>
              <w:ind w:right="-365"/>
              <w:jc w:val="both"/>
              <w:rPr>
                <w:rFonts w:ascii="Verdana" w:hAnsi="Verdana"/>
                <w:sz w:val="22"/>
                <w:szCs w:val="22"/>
              </w:rPr>
            </w:pPr>
          </w:p>
          <w:p w14:paraId="642548C5" w14:textId="77777777" w:rsidR="0051103E" w:rsidRPr="00C42749" w:rsidRDefault="0051103E" w:rsidP="005C5748">
            <w:pPr>
              <w:tabs>
                <w:tab w:val="left" w:pos="9720"/>
              </w:tabs>
              <w:ind w:right="-365"/>
              <w:jc w:val="both"/>
              <w:rPr>
                <w:rFonts w:ascii="Verdana" w:hAnsi="Verdana"/>
                <w:sz w:val="22"/>
                <w:szCs w:val="22"/>
              </w:rPr>
            </w:pPr>
          </w:p>
          <w:p w14:paraId="05659FE9" w14:textId="77777777" w:rsidR="0051103E" w:rsidRPr="00C42749" w:rsidRDefault="0051103E" w:rsidP="005C5748">
            <w:pPr>
              <w:tabs>
                <w:tab w:val="left" w:pos="9720"/>
              </w:tabs>
              <w:ind w:right="-365"/>
              <w:jc w:val="both"/>
              <w:rPr>
                <w:rFonts w:ascii="Verdana" w:hAnsi="Verdana"/>
                <w:sz w:val="22"/>
                <w:szCs w:val="22"/>
              </w:rPr>
            </w:pPr>
          </w:p>
          <w:p w14:paraId="26B4682A" w14:textId="77777777" w:rsidR="0051103E" w:rsidRPr="00C42749" w:rsidRDefault="0051103E" w:rsidP="005C5748">
            <w:pPr>
              <w:tabs>
                <w:tab w:val="left" w:pos="9720"/>
              </w:tabs>
              <w:ind w:right="-365"/>
              <w:jc w:val="both"/>
              <w:rPr>
                <w:rFonts w:ascii="Verdana" w:hAnsi="Verdana"/>
                <w:sz w:val="22"/>
                <w:szCs w:val="22"/>
              </w:rPr>
            </w:pPr>
          </w:p>
          <w:p w14:paraId="720CE7C6" w14:textId="77777777" w:rsidR="0051103E" w:rsidRDefault="0051103E" w:rsidP="005C5748">
            <w:pPr>
              <w:tabs>
                <w:tab w:val="left" w:pos="9720"/>
              </w:tabs>
              <w:ind w:right="-365"/>
              <w:jc w:val="both"/>
              <w:rPr>
                <w:rFonts w:ascii="Verdana" w:hAnsi="Verdana"/>
                <w:sz w:val="22"/>
                <w:szCs w:val="22"/>
              </w:rPr>
            </w:pPr>
          </w:p>
          <w:p w14:paraId="742492EF" w14:textId="77777777" w:rsidR="0090788A" w:rsidRDefault="0090788A" w:rsidP="005C5748">
            <w:pPr>
              <w:tabs>
                <w:tab w:val="left" w:pos="9720"/>
              </w:tabs>
              <w:ind w:right="-365"/>
              <w:jc w:val="both"/>
              <w:rPr>
                <w:rFonts w:ascii="Verdana" w:hAnsi="Verdana"/>
                <w:sz w:val="22"/>
                <w:szCs w:val="22"/>
              </w:rPr>
            </w:pPr>
          </w:p>
          <w:p w14:paraId="3A25CC57" w14:textId="77777777" w:rsidR="0090788A" w:rsidRDefault="0090788A" w:rsidP="005C5748">
            <w:pPr>
              <w:tabs>
                <w:tab w:val="left" w:pos="9720"/>
              </w:tabs>
              <w:ind w:right="-365"/>
              <w:jc w:val="both"/>
              <w:rPr>
                <w:rFonts w:ascii="Verdana" w:hAnsi="Verdana"/>
                <w:sz w:val="22"/>
                <w:szCs w:val="22"/>
              </w:rPr>
            </w:pPr>
          </w:p>
          <w:p w14:paraId="571D06A3" w14:textId="77777777" w:rsidR="0090788A" w:rsidRPr="00C42749" w:rsidRDefault="0090788A" w:rsidP="005C5748">
            <w:pPr>
              <w:tabs>
                <w:tab w:val="left" w:pos="9720"/>
              </w:tabs>
              <w:ind w:right="-365"/>
              <w:jc w:val="both"/>
              <w:rPr>
                <w:rFonts w:ascii="Verdana" w:hAnsi="Verdana"/>
                <w:sz w:val="22"/>
                <w:szCs w:val="22"/>
              </w:rPr>
            </w:pPr>
          </w:p>
          <w:p w14:paraId="0F947DAD" w14:textId="77777777" w:rsidR="0051103E" w:rsidRPr="00C42749" w:rsidRDefault="0051103E" w:rsidP="005C5748">
            <w:pPr>
              <w:tabs>
                <w:tab w:val="left" w:pos="9720"/>
              </w:tabs>
              <w:ind w:right="-365"/>
              <w:jc w:val="both"/>
              <w:rPr>
                <w:rFonts w:ascii="Verdana" w:hAnsi="Verdana"/>
                <w:sz w:val="22"/>
                <w:szCs w:val="22"/>
              </w:rPr>
            </w:pPr>
          </w:p>
          <w:p w14:paraId="4EA5FCE2" w14:textId="77777777" w:rsidR="0051103E" w:rsidRPr="00C42749" w:rsidRDefault="0051103E" w:rsidP="005C5748">
            <w:pPr>
              <w:tabs>
                <w:tab w:val="left" w:pos="9720"/>
              </w:tabs>
              <w:ind w:right="-365"/>
              <w:jc w:val="both"/>
              <w:rPr>
                <w:rFonts w:ascii="Verdana" w:hAnsi="Verdana"/>
                <w:sz w:val="22"/>
                <w:szCs w:val="22"/>
              </w:rPr>
            </w:pPr>
          </w:p>
          <w:p w14:paraId="50E35C4B" w14:textId="77777777" w:rsidR="0051103E" w:rsidRPr="00C42749" w:rsidRDefault="0051103E" w:rsidP="005C5748">
            <w:pPr>
              <w:tabs>
                <w:tab w:val="left" w:pos="9720"/>
              </w:tabs>
              <w:ind w:right="-365"/>
              <w:jc w:val="both"/>
              <w:rPr>
                <w:rFonts w:ascii="Verdana" w:hAnsi="Verdana"/>
                <w:sz w:val="22"/>
                <w:szCs w:val="22"/>
              </w:rPr>
            </w:pPr>
          </w:p>
          <w:p w14:paraId="3D587C31" w14:textId="77777777" w:rsidR="0051103E" w:rsidRPr="00C42749" w:rsidRDefault="0051103E" w:rsidP="005C5748">
            <w:pPr>
              <w:tabs>
                <w:tab w:val="left" w:pos="9720"/>
              </w:tabs>
              <w:ind w:right="-365"/>
              <w:jc w:val="both"/>
              <w:rPr>
                <w:rFonts w:ascii="Verdana" w:hAnsi="Verdana"/>
                <w:sz w:val="22"/>
                <w:szCs w:val="22"/>
              </w:rPr>
            </w:pPr>
          </w:p>
          <w:p w14:paraId="06A14091" w14:textId="77777777" w:rsidR="008F789C" w:rsidRPr="00C42749" w:rsidRDefault="008F789C" w:rsidP="005C5748">
            <w:pPr>
              <w:tabs>
                <w:tab w:val="left" w:pos="9720"/>
              </w:tabs>
              <w:ind w:right="-365"/>
              <w:jc w:val="both"/>
              <w:rPr>
                <w:rFonts w:ascii="Verdana" w:hAnsi="Verdana"/>
                <w:sz w:val="22"/>
                <w:szCs w:val="22"/>
              </w:rPr>
            </w:pPr>
          </w:p>
          <w:p w14:paraId="7336A934" w14:textId="77777777" w:rsidR="00DD2B70" w:rsidRDefault="00DD2B70" w:rsidP="005C5748">
            <w:pPr>
              <w:tabs>
                <w:tab w:val="left" w:pos="9720"/>
              </w:tabs>
              <w:ind w:right="-365"/>
              <w:jc w:val="both"/>
              <w:rPr>
                <w:rFonts w:ascii="Verdana" w:hAnsi="Verdana"/>
                <w:sz w:val="22"/>
                <w:szCs w:val="22"/>
              </w:rPr>
            </w:pPr>
          </w:p>
          <w:p w14:paraId="13062861" w14:textId="77777777" w:rsidR="00DD2B70" w:rsidRDefault="00DD2B70" w:rsidP="005C5748">
            <w:pPr>
              <w:tabs>
                <w:tab w:val="left" w:pos="9720"/>
              </w:tabs>
              <w:ind w:right="-365"/>
              <w:jc w:val="both"/>
              <w:rPr>
                <w:rFonts w:ascii="Verdana" w:hAnsi="Verdana"/>
                <w:sz w:val="22"/>
                <w:szCs w:val="22"/>
              </w:rPr>
            </w:pPr>
          </w:p>
          <w:p w14:paraId="6E47C7B5" w14:textId="77777777" w:rsidR="00DD2B70" w:rsidRDefault="00DD2B70" w:rsidP="005C5748">
            <w:pPr>
              <w:tabs>
                <w:tab w:val="left" w:pos="9720"/>
              </w:tabs>
              <w:ind w:right="-365"/>
              <w:jc w:val="both"/>
              <w:rPr>
                <w:rFonts w:ascii="Verdana" w:hAnsi="Verdana"/>
                <w:sz w:val="22"/>
                <w:szCs w:val="22"/>
              </w:rPr>
            </w:pPr>
          </w:p>
          <w:p w14:paraId="52C56CFA" w14:textId="77777777" w:rsidR="00DD2B70" w:rsidRDefault="00DD2B70" w:rsidP="005C5748">
            <w:pPr>
              <w:tabs>
                <w:tab w:val="left" w:pos="9720"/>
              </w:tabs>
              <w:ind w:right="-365"/>
              <w:jc w:val="both"/>
              <w:rPr>
                <w:rFonts w:ascii="Verdana" w:hAnsi="Verdana"/>
                <w:sz w:val="22"/>
                <w:szCs w:val="22"/>
              </w:rPr>
            </w:pPr>
          </w:p>
          <w:p w14:paraId="7AF2A755" w14:textId="77777777" w:rsidR="00DD2B70" w:rsidRDefault="00DD2B70" w:rsidP="005C5748">
            <w:pPr>
              <w:tabs>
                <w:tab w:val="left" w:pos="9720"/>
              </w:tabs>
              <w:ind w:right="-365"/>
              <w:jc w:val="both"/>
              <w:rPr>
                <w:rFonts w:ascii="Verdana" w:hAnsi="Verdana"/>
                <w:sz w:val="22"/>
                <w:szCs w:val="22"/>
              </w:rPr>
            </w:pPr>
          </w:p>
          <w:p w14:paraId="4A0A5307" w14:textId="77777777" w:rsidR="00DD2B70" w:rsidRDefault="00DD2B70" w:rsidP="005C5748">
            <w:pPr>
              <w:tabs>
                <w:tab w:val="left" w:pos="9720"/>
              </w:tabs>
              <w:ind w:right="-365"/>
              <w:jc w:val="both"/>
              <w:rPr>
                <w:rFonts w:ascii="Verdana" w:hAnsi="Verdana"/>
                <w:sz w:val="22"/>
                <w:szCs w:val="22"/>
              </w:rPr>
            </w:pPr>
          </w:p>
          <w:p w14:paraId="092003CB" w14:textId="77777777" w:rsidR="00DD2B70" w:rsidRDefault="00DD2B70" w:rsidP="005C5748">
            <w:pPr>
              <w:tabs>
                <w:tab w:val="left" w:pos="9720"/>
              </w:tabs>
              <w:ind w:right="-365"/>
              <w:jc w:val="both"/>
              <w:rPr>
                <w:rFonts w:ascii="Verdana" w:hAnsi="Verdana"/>
                <w:sz w:val="22"/>
                <w:szCs w:val="22"/>
              </w:rPr>
            </w:pPr>
          </w:p>
          <w:p w14:paraId="2C3E4AD4" w14:textId="77777777" w:rsidR="00DD2B70" w:rsidRDefault="00DD2B70" w:rsidP="005C5748">
            <w:pPr>
              <w:tabs>
                <w:tab w:val="left" w:pos="9720"/>
              </w:tabs>
              <w:ind w:right="-365"/>
              <w:jc w:val="both"/>
              <w:rPr>
                <w:rFonts w:ascii="Verdana" w:hAnsi="Verdana"/>
                <w:sz w:val="22"/>
                <w:szCs w:val="22"/>
              </w:rPr>
            </w:pPr>
          </w:p>
          <w:p w14:paraId="6CC976D0" w14:textId="77777777" w:rsidR="00DD2B70" w:rsidRDefault="00DD2B70" w:rsidP="005C5748">
            <w:pPr>
              <w:tabs>
                <w:tab w:val="left" w:pos="9720"/>
              </w:tabs>
              <w:ind w:right="-365"/>
              <w:jc w:val="both"/>
              <w:rPr>
                <w:rFonts w:ascii="Verdana" w:hAnsi="Verdana"/>
                <w:sz w:val="22"/>
                <w:szCs w:val="22"/>
              </w:rPr>
            </w:pPr>
          </w:p>
          <w:p w14:paraId="07DFF490" w14:textId="77777777" w:rsidR="00DD2B70" w:rsidRDefault="00DD2B70" w:rsidP="005C5748">
            <w:pPr>
              <w:tabs>
                <w:tab w:val="left" w:pos="9720"/>
              </w:tabs>
              <w:ind w:right="-365"/>
              <w:jc w:val="both"/>
              <w:rPr>
                <w:rFonts w:ascii="Verdana" w:hAnsi="Verdana"/>
                <w:sz w:val="22"/>
                <w:szCs w:val="22"/>
              </w:rPr>
            </w:pPr>
          </w:p>
          <w:p w14:paraId="35B5FA7A" w14:textId="77777777" w:rsidR="00DD2B70" w:rsidRDefault="00DD2B70" w:rsidP="005C5748">
            <w:pPr>
              <w:tabs>
                <w:tab w:val="left" w:pos="9720"/>
              </w:tabs>
              <w:ind w:right="-365"/>
              <w:jc w:val="both"/>
              <w:rPr>
                <w:rFonts w:ascii="Verdana" w:hAnsi="Verdana"/>
                <w:sz w:val="22"/>
                <w:szCs w:val="22"/>
              </w:rPr>
            </w:pPr>
          </w:p>
          <w:p w14:paraId="2156DCB5" w14:textId="77777777" w:rsidR="00DD2B70" w:rsidRDefault="00DD2B70" w:rsidP="005C5748">
            <w:pPr>
              <w:tabs>
                <w:tab w:val="left" w:pos="9720"/>
              </w:tabs>
              <w:ind w:right="-365"/>
              <w:jc w:val="both"/>
              <w:rPr>
                <w:rFonts w:ascii="Verdana" w:hAnsi="Verdana"/>
                <w:sz w:val="22"/>
                <w:szCs w:val="22"/>
              </w:rPr>
            </w:pPr>
          </w:p>
          <w:p w14:paraId="1C5DE30C" w14:textId="77777777" w:rsidR="00DD2B70" w:rsidRDefault="00DD2B70" w:rsidP="005C5748">
            <w:pPr>
              <w:tabs>
                <w:tab w:val="left" w:pos="9720"/>
              </w:tabs>
              <w:ind w:right="-365"/>
              <w:jc w:val="both"/>
              <w:rPr>
                <w:rFonts w:ascii="Verdana" w:hAnsi="Verdana"/>
                <w:sz w:val="22"/>
                <w:szCs w:val="22"/>
              </w:rPr>
            </w:pPr>
          </w:p>
          <w:p w14:paraId="58DC0E49" w14:textId="77777777" w:rsidR="00DD2B70" w:rsidRDefault="00DD2B70" w:rsidP="005C5748">
            <w:pPr>
              <w:tabs>
                <w:tab w:val="left" w:pos="9720"/>
              </w:tabs>
              <w:ind w:right="-365"/>
              <w:jc w:val="both"/>
              <w:rPr>
                <w:rFonts w:ascii="Verdana" w:hAnsi="Verdana"/>
                <w:sz w:val="22"/>
                <w:szCs w:val="22"/>
              </w:rPr>
            </w:pPr>
          </w:p>
          <w:p w14:paraId="00B87164" w14:textId="77777777" w:rsidR="00902F65" w:rsidRDefault="00902F65" w:rsidP="005C5748">
            <w:pPr>
              <w:tabs>
                <w:tab w:val="left" w:pos="9720"/>
              </w:tabs>
              <w:ind w:right="-365"/>
              <w:jc w:val="both"/>
              <w:rPr>
                <w:rFonts w:ascii="Verdana" w:hAnsi="Verdana"/>
                <w:sz w:val="22"/>
                <w:szCs w:val="22"/>
              </w:rPr>
            </w:pPr>
          </w:p>
          <w:p w14:paraId="0D1CF8F0"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2B86D0AD" w14:textId="77777777" w:rsidR="006A6F2F" w:rsidRPr="00C42749" w:rsidRDefault="006A6F2F" w:rsidP="006A6F2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855" w:type="dxa"/>
          </w:tcPr>
          <w:p w14:paraId="6E004D3E"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lastRenderedPageBreak/>
              <w:t>Покупатель</w:t>
            </w:r>
          </w:p>
          <w:p w14:paraId="1CA03FE8" w14:textId="77777777" w:rsidR="0051103E" w:rsidRPr="00C42749" w:rsidRDefault="00103B32" w:rsidP="0087328B">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4AC06ED6" w14:textId="49A76D76"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w:t>
            </w:r>
            <w:r w:rsidR="00A96D07">
              <w:rPr>
                <w:rFonts w:ascii="Verdana" w:hAnsi="Verdana"/>
                <w:sz w:val="22"/>
                <w:szCs w:val="22"/>
              </w:rPr>
              <w:t>Автономный округ</w:t>
            </w:r>
            <w:r w:rsidRPr="00C42749">
              <w:rPr>
                <w:rFonts w:ascii="Verdana" w:hAnsi="Verdana"/>
                <w:sz w:val="22"/>
                <w:szCs w:val="22"/>
              </w:rPr>
              <w:t xml:space="preserve"> Ханты-Мансийский автономный округ - Югра, г</w:t>
            </w:r>
            <w:r w:rsidR="00A96D07">
              <w:rPr>
                <w:rFonts w:ascii="Verdana" w:hAnsi="Verdana"/>
                <w:sz w:val="22"/>
                <w:szCs w:val="22"/>
              </w:rPr>
              <w:t>ород</w:t>
            </w:r>
            <w:r w:rsidRPr="00C42749">
              <w:rPr>
                <w:rFonts w:ascii="Verdana" w:hAnsi="Verdana"/>
                <w:sz w:val="22"/>
                <w:szCs w:val="22"/>
              </w:rPr>
              <w:t xml:space="preserve"> Сургут, ул</w:t>
            </w:r>
            <w:r w:rsidR="00A96D07">
              <w:rPr>
                <w:rFonts w:ascii="Verdana" w:hAnsi="Verdana"/>
                <w:sz w:val="22"/>
                <w:szCs w:val="22"/>
              </w:rPr>
              <w:t>ица</w:t>
            </w:r>
            <w:r w:rsidRPr="00C42749">
              <w:rPr>
                <w:rFonts w:ascii="Verdana" w:hAnsi="Verdana"/>
                <w:sz w:val="22"/>
                <w:szCs w:val="22"/>
              </w:rPr>
              <w:t xml:space="preserve"> Энергостроителей, </w:t>
            </w:r>
            <w:r w:rsidR="00A96D07">
              <w:rPr>
                <w:rFonts w:ascii="Verdana" w:hAnsi="Verdana"/>
                <w:sz w:val="22"/>
                <w:szCs w:val="22"/>
              </w:rPr>
              <w:t xml:space="preserve">дом </w:t>
            </w:r>
            <w:r w:rsidRPr="00C42749">
              <w:rPr>
                <w:rFonts w:ascii="Verdana" w:hAnsi="Verdana"/>
                <w:sz w:val="22"/>
                <w:szCs w:val="22"/>
              </w:rPr>
              <w:t>23, сооруж</w:t>
            </w:r>
            <w:r w:rsidR="00A96D07">
              <w:rPr>
                <w:rFonts w:ascii="Verdana" w:hAnsi="Verdana"/>
                <w:sz w:val="22"/>
                <w:szCs w:val="22"/>
              </w:rPr>
              <w:t>ение</w:t>
            </w:r>
            <w:r w:rsidRPr="00C42749">
              <w:rPr>
                <w:rFonts w:ascii="Verdana" w:hAnsi="Verdana"/>
                <w:sz w:val="22"/>
                <w:szCs w:val="22"/>
              </w:rPr>
              <w:t xml:space="preserve"> 34.</w:t>
            </w:r>
          </w:p>
          <w:p w14:paraId="5368F37D"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ОГРН 1058602056985</w:t>
            </w:r>
          </w:p>
          <w:p w14:paraId="7C51E3E3"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ИНН 8602067092</w:t>
            </w:r>
          </w:p>
          <w:p w14:paraId="6CA087BA" w14:textId="77777777" w:rsidR="00DD2B70" w:rsidRDefault="00DD2B70" w:rsidP="0087328B">
            <w:pPr>
              <w:tabs>
                <w:tab w:val="left" w:pos="9720"/>
              </w:tabs>
              <w:ind w:right="32"/>
              <w:jc w:val="both"/>
              <w:rPr>
                <w:rFonts w:ascii="Verdana" w:hAnsi="Verdana"/>
                <w:sz w:val="22"/>
                <w:szCs w:val="22"/>
              </w:rPr>
            </w:pPr>
          </w:p>
          <w:p w14:paraId="6583EBF8"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lastRenderedPageBreak/>
              <w:t>Банковские реквизиты: ________________________________________________________________________________________________</w:t>
            </w:r>
          </w:p>
          <w:p w14:paraId="11007D9C" w14:textId="77777777" w:rsidR="00672EC8" w:rsidRPr="003762DD" w:rsidRDefault="00672EC8" w:rsidP="0087328B">
            <w:pPr>
              <w:tabs>
                <w:tab w:val="left" w:pos="9720"/>
              </w:tabs>
              <w:ind w:right="32"/>
              <w:jc w:val="both"/>
              <w:rPr>
                <w:rFonts w:ascii="Verdana" w:hAnsi="Verdana"/>
                <w:sz w:val="22"/>
                <w:szCs w:val="22"/>
              </w:rPr>
            </w:pPr>
          </w:p>
          <w:p w14:paraId="5ADF8E74" w14:textId="0ACF3CA9"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4D68EE9A" w14:textId="77777777" w:rsidR="00672EC8" w:rsidRPr="003762DD" w:rsidRDefault="00672EC8" w:rsidP="0087328B">
            <w:pPr>
              <w:tabs>
                <w:tab w:val="left" w:pos="9720"/>
              </w:tabs>
              <w:ind w:right="32"/>
              <w:jc w:val="both"/>
              <w:rPr>
                <w:rFonts w:ascii="Verdana" w:hAnsi="Verdana"/>
                <w:sz w:val="22"/>
                <w:szCs w:val="22"/>
              </w:rPr>
            </w:pPr>
          </w:p>
          <w:p w14:paraId="4D966A74" w14:textId="5C0CF062" w:rsidR="0051103E" w:rsidRPr="003762DD" w:rsidRDefault="008F789C" w:rsidP="0087328B">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1E7EBC2F" w14:textId="77777777" w:rsidR="00DD2B70" w:rsidRPr="003762DD" w:rsidRDefault="00DD2B70" w:rsidP="0087328B">
            <w:pPr>
              <w:tabs>
                <w:tab w:val="left" w:pos="9720"/>
              </w:tabs>
              <w:ind w:right="32"/>
              <w:jc w:val="both"/>
              <w:rPr>
                <w:rFonts w:ascii="Verdana" w:hAnsi="Verdana"/>
                <w:sz w:val="22"/>
                <w:szCs w:val="22"/>
              </w:rPr>
            </w:pPr>
          </w:p>
          <w:p w14:paraId="2A0C14A2" w14:textId="0C99FEC3" w:rsidR="00DD2B70" w:rsidRDefault="0090788A" w:rsidP="0087328B">
            <w:pPr>
              <w:tabs>
                <w:tab w:val="left" w:pos="9720"/>
              </w:tabs>
              <w:ind w:right="32"/>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2C804E83" w14:textId="77777777" w:rsidR="00DD2B70" w:rsidRDefault="00DD2B70" w:rsidP="003762DD">
            <w:pPr>
              <w:tabs>
                <w:tab w:val="left" w:pos="9720"/>
              </w:tabs>
              <w:ind w:right="-365"/>
              <w:jc w:val="both"/>
              <w:rPr>
                <w:rFonts w:ascii="Verdana" w:hAnsi="Verdana"/>
                <w:sz w:val="22"/>
                <w:szCs w:val="22"/>
              </w:rPr>
            </w:pPr>
          </w:p>
          <w:p w14:paraId="776EBB29" w14:textId="77777777" w:rsidR="005B24E8" w:rsidRDefault="005B24E8" w:rsidP="003762DD">
            <w:pPr>
              <w:tabs>
                <w:tab w:val="left" w:pos="9720"/>
              </w:tabs>
              <w:ind w:right="-365"/>
              <w:jc w:val="both"/>
              <w:rPr>
                <w:rFonts w:ascii="Verdana" w:hAnsi="Verdana"/>
                <w:sz w:val="22"/>
                <w:szCs w:val="22"/>
              </w:rPr>
            </w:pPr>
          </w:p>
          <w:p w14:paraId="6E0F12BF" w14:textId="77777777" w:rsidR="005B24E8" w:rsidRDefault="005B24E8" w:rsidP="003762DD">
            <w:pPr>
              <w:tabs>
                <w:tab w:val="left" w:pos="9720"/>
              </w:tabs>
              <w:ind w:right="-365"/>
              <w:jc w:val="both"/>
              <w:rPr>
                <w:rFonts w:ascii="Verdana" w:hAnsi="Verdana"/>
                <w:sz w:val="22"/>
                <w:szCs w:val="22"/>
              </w:rPr>
            </w:pPr>
          </w:p>
          <w:p w14:paraId="5150D241"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249ED936" w14:textId="77777777" w:rsidR="006A6F2F" w:rsidRPr="00C42749" w:rsidRDefault="006A6F2F" w:rsidP="006A6F2F">
            <w:pPr>
              <w:tabs>
                <w:tab w:val="left" w:pos="9720"/>
              </w:tabs>
              <w:ind w:right="-365" w:firstLine="1170"/>
              <w:jc w:val="both"/>
              <w:rPr>
                <w:rFonts w:ascii="Verdana" w:hAnsi="Verdana"/>
                <w:sz w:val="22"/>
                <w:szCs w:val="22"/>
              </w:rPr>
            </w:pPr>
            <w:r w:rsidRPr="00C42749">
              <w:rPr>
                <w:rFonts w:ascii="Verdana" w:hAnsi="Verdana"/>
                <w:sz w:val="22"/>
                <w:szCs w:val="22"/>
              </w:rPr>
              <w:t>м.п.</w:t>
            </w:r>
          </w:p>
        </w:tc>
      </w:tr>
    </w:tbl>
    <w:p w14:paraId="7A50B4FA"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A28A16" w14:textId="77777777" w:rsidR="00A94CE2" w:rsidRDefault="00A94CE2">
      <w:r>
        <w:separator/>
      </w:r>
    </w:p>
  </w:endnote>
  <w:endnote w:type="continuationSeparator" w:id="0">
    <w:p w14:paraId="5898989A" w14:textId="77777777" w:rsidR="00A94CE2" w:rsidRDefault="00A94CE2">
      <w:r>
        <w:continuationSeparator/>
      </w:r>
    </w:p>
  </w:endnote>
  <w:endnote w:type="continuationNotice" w:id="1">
    <w:p w14:paraId="70ABF0CE" w14:textId="77777777" w:rsidR="00A94CE2" w:rsidRDefault="00A94C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BCCA4"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62265FC1" w14:textId="77777777" w:rsidR="00317AF8" w:rsidRDefault="00317AF8" w:rsidP="00397F06">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7175AD" w14:textId="39C1C3F1"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222657">
      <w:rPr>
        <w:rFonts w:ascii="Calibri" w:hAnsi="Calibri"/>
        <w:noProof/>
      </w:rPr>
      <w:t>20</w:t>
    </w:r>
    <w:r w:rsidRPr="00BF60FB">
      <w:rPr>
        <w:rFonts w:ascii="Calibri" w:hAnsi="Calibri"/>
      </w:rPr>
      <w:fldChar w:fldCharType="end"/>
    </w:r>
  </w:p>
  <w:p w14:paraId="79BC5206" w14:textId="77777777" w:rsidR="00317AF8" w:rsidRDefault="00317AF8" w:rsidP="00397F06">
    <w:pPr>
      <w:pStyle w:val="aa"/>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DAADD4" w14:textId="77777777" w:rsidR="00A94CE2" w:rsidRDefault="00A94CE2">
      <w:r>
        <w:separator/>
      </w:r>
    </w:p>
  </w:footnote>
  <w:footnote w:type="continuationSeparator" w:id="0">
    <w:p w14:paraId="54898F7D" w14:textId="77777777" w:rsidR="00A94CE2" w:rsidRDefault="00A94CE2">
      <w:r>
        <w:continuationSeparator/>
      </w:r>
    </w:p>
  </w:footnote>
  <w:footnote w:type="continuationNotice" w:id="1">
    <w:p w14:paraId="43C661FE" w14:textId="77777777" w:rsidR="00A94CE2" w:rsidRDefault="00A94CE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0A2"/>
    <w:rsid w:val="00053907"/>
    <w:rsid w:val="00054928"/>
    <w:rsid w:val="0006392A"/>
    <w:rsid w:val="00064D1D"/>
    <w:rsid w:val="00074381"/>
    <w:rsid w:val="00076C06"/>
    <w:rsid w:val="0008340A"/>
    <w:rsid w:val="00083A51"/>
    <w:rsid w:val="000929BC"/>
    <w:rsid w:val="000979BF"/>
    <w:rsid w:val="00097CD5"/>
    <w:rsid w:val="000A0A16"/>
    <w:rsid w:val="000B4690"/>
    <w:rsid w:val="000D35AF"/>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253C"/>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36DD"/>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657"/>
    <w:rsid w:val="00222820"/>
    <w:rsid w:val="00223B70"/>
    <w:rsid w:val="0022496E"/>
    <w:rsid w:val="00233683"/>
    <w:rsid w:val="00234797"/>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976C2"/>
    <w:rsid w:val="002A2A22"/>
    <w:rsid w:val="002A35BC"/>
    <w:rsid w:val="002A4F6E"/>
    <w:rsid w:val="002B166C"/>
    <w:rsid w:val="002B19D1"/>
    <w:rsid w:val="002C34B6"/>
    <w:rsid w:val="002C4F09"/>
    <w:rsid w:val="002E08D0"/>
    <w:rsid w:val="002E1062"/>
    <w:rsid w:val="002E274F"/>
    <w:rsid w:val="002F21A4"/>
    <w:rsid w:val="0030630C"/>
    <w:rsid w:val="00312435"/>
    <w:rsid w:val="00313DC4"/>
    <w:rsid w:val="003146C2"/>
    <w:rsid w:val="00314BCB"/>
    <w:rsid w:val="003160BF"/>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851EF"/>
    <w:rsid w:val="00392009"/>
    <w:rsid w:val="00395DF7"/>
    <w:rsid w:val="00397F06"/>
    <w:rsid w:val="003A3560"/>
    <w:rsid w:val="003B00D7"/>
    <w:rsid w:val="003B2F1B"/>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003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2EBB"/>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4F0CD9"/>
    <w:rsid w:val="004F409C"/>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97BB9"/>
    <w:rsid w:val="005A5557"/>
    <w:rsid w:val="005B092C"/>
    <w:rsid w:val="005B1F4B"/>
    <w:rsid w:val="005B2404"/>
    <w:rsid w:val="005B24E8"/>
    <w:rsid w:val="005C09C7"/>
    <w:rsid w:val="005C40B8"/>
    <w:rsid w:val="005C5748"/>
    <w:rsid w:val="005C73EE"/>
    <w:rsid w:val="005D6553"/>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340"/>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16F26"/>
    <w:rsid w:val="007207F3"/>
    <w:rsid w:val="00723029"/>
    <w:rsid w:val="00724116"/>
    <w:rsid w:val="007248C5"/>
    <w:rsid w:val="0072686B"/>
    <w:rsid w:val="00727BA7"/>
    <w:rsid w:val="0073396C"/>
    <w:rsid w:val="0073411C"/>
    <w:rsid w:val="007406E5"/>
    <w:rsid w:val="00742CC4"/>
    <w:rsid w:val="00743787"/>
    <w:rsid w:val="00750698"/>
    <w:rsid w:val="007557D7"/>
    <w:rsid w:val="007617C7"/>
    <w:rsid w:val="00761B38"/>
    <w:rsid w:val="00761E53"/>
    <w:rsid w:val="00767994"/>
    <w:rsid w:val="007709AD"/>
    <w:rsid w:val="00770EDB"/>
    <w:rsid w:val="007734F7"/>
    <w:rsid w:val="00786408"/>
    <w:rsid w:val="00793ED0"/>
    <w:rsid w:val="00796DAE"/>
    <w:rsid w:val="007A0934"/>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3D3"/>
    <w:rsid w:val="00832EAD"/>
    <w:rsid w:val="0083737F"/>
    <w:rsid w:val="008441D9"/>
    <w:rsid w:val="00845920"/>
    <w:rsid w:val="008478CA"/>
    <w:rsid w:val="00862F32"/>
    <w:rsid w:val="008659CB"/>
    <w:rsid w:val="0087192E"/>
    <w:rsid w:val="0087328B"/>
    <w:rsid w:val="008820A4"/>
    <w:rsid w:val="0088262D"/>
    <w:rsid w:val="0088275A"/>
    <w:rsid w:val="00883D19"/>
    <w:rsid w:val="0088538B"/>
    <w:rsid w:val="00885BAF"/>
    <w:rsid w:val="008A001B"/>
    <w:rsid w:val="008A0429"/>
    <w:rsid w:val="008A570D"/>
    <w:rsid w:val="008B1F83"/>
    <w:rsid w:val="008B7387"/>
    <w:rsid w:val="008C43A3"/>
    <w:rsid w:val="008D3CFE"/>
    <w:rsid w:val="008D6E51"/>
    <w:rsid w:val="008F0945"/>
    <w:rsid w:val="008F1CA9"/>
    <w:rsid w:val="008F32DB"/>
    <w:rsid w:val="008F6BAE"/>
    <w:rsid w:val="008F789C"/>
    <w:rsid w:val="00902F65"/>
    <w:rsid w:val="00903D50"/>
    <w:rsid w:val="0090788A"/>
    <w:rsid w:val="00907F5D"/>
    <w:rsid w:val="00913B4D"/>
    <w:rsid w:val="009219F4"/>
    <w:rsid w:val="009249F4"/>
    <w:rsid w:val="00936940"/>
    <w:rsid w:val="00956CAD"/>
    <w:rsid w:val="00962562"/>
    <w:rsid w:val="00962BB4"/>
    <w:rsid w:val="0096716C"/>
    <w:rsid w:val="0098016D"/>
    <w:rsid w:val="00994375"/>
    <w:rsid w:val="00997553"/>
    <w:rsid w:val="009A577F"/>
    <w:rsid w:val="009A6A48"/>
    <w:rsid w:val="009B4D0B"/>
    <w:rsid w:val="009B6AE5"/>
    <w:rsid w:val="009C1B01"/>
    <w:rsid w:val="009C3E51"/>
    <w:rsid w:val="009D3A93"/>
    <w:rsid w:val="009D49B9"/>
    <w:rsid w:val="009E1BF5"/>
    <w:rsid w:val="009E2CB2"/>
    <w:rsid w:val="009E3730"/>
    <w:rsid w:val="009E53E1"/>
    <w:rsid w:val="009E7710"/>
    <w:rsid w:val="009F098D"/>
    <w:rsid w:val="009F2DBF"/>
    <w:rsid w:val="009F3E47"/>
    <w:rsid w:val="00A02919"/>
    <w:rsid w:val="00A0349B"/>
    <w:rsid w:val="00A04AEE"/>
    <w:rsid w:val="00A100EB"/>
    <w:rsid w:val="00A1636D"/>
    <w:rsid w:val="00A16453"/>
    <w:rsid w:val="00A16AA0"/>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AEC"/>
    <w:rsid w:val="00A64C35"/>
    <w:rsid w:val="00A6584B"/>
    <w:rsid w:val="00A70F9E"/>
    <w:rsid w:val="00A74596"/>
    <w:rsid w:val="00A75157"/>
    <w:rsid w:val="00A751F6"/>
    <w:rsid w:val="00A76E1A"/>
    <w:rsid w:val="00A803DD"/>
    <w:rsid w:val="00A80FCA"/>
    <w:rsid w:val="00A81B78"/>
    <w:rsid w:val="00A93AE5"/>
    <w:rsid w:val="00A94CE2"/>
    <w:rsid w:val="00A96D07"/>
    <w:rsid w:val="00A97A26"/>
    <w:rsid w:val="00AA3194"/>
    <w:rsid w:val="00AA633B"/>
    <w:rsid w:val="00AA71CF"/>
    <w:rsid w:val="00AC1F41"/>
    <w:rsid w:val="00AC5009"/>
    <w:rsid w:val="00AD1787"/>
    <w:rsid w:val="00AD28DF"/>
    <w:rsid w:val="00AD3400"/>
    <w:rsid w:val="00AD5054"/>
    <w:rsid w:val="00AE0194"/>
    <w:rsid w:val="00AE1211"/>
    <w:rsid w:val="00AE58F2"/>
    <w:rsid w:val="00AE5D14"/>
    <w:rsid w:val="00AF3E58"/>
    <w:rsid w:val="00B01119"/>
    <w:rsid w:val="00B019BE"/>
    <w:rsid w:val="00B127AA"/>
    <w:rsid w:val="00B17D33"/>
    <w:rsid w:val="00B24E9B"/>
    <w:rsid w:val="00B2622A"/>
    <w:rsid w:val="00B30A66"/>
    <w:rsid w:val="00B42A40"/>
    <w:rsid w:val="00B501CF"/>
    <w:rsid w:val="00B52D10"/>
    <w:rsid w:val="00B54468"/>
    <w:rsid w:val="00B6020E"/>
    <w:rsid w:val="00B60628"/>
    <w:rsid w:val="00B62578"/>
    <w:rsid w:val="00B627BA"/>
    <w:rsid w:val="00B6364E"/>
    <w:rsid w:val="00B769C3"/>
    <w:rsid w:val="00B76A2B"/>
    <w:rsid w:val="00B84707"/>
    <w:rsid w:val="00B974C3"/>
    <w:rsid w:val="00BA076F"/>
    <w:rsid w:val="00BA3C62"/>
    <w:rsid w:val="00BB770B"/>
    <w:rsid w:val="00BC50FC"/>
    <w:rsid w:val="00BC7033"/>
    <w:rsid w:val="00BD65E6"/>
    <w:rsid w:val="00BE2F67"/>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136A"/>
    <w:rsid w:val="00C42749"/>
    <w:rsid w:val="00C46EFC"/>
    <w:rsid w:val="00C639B4"/>
    <w:rsid w:val="00C6438F"/>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510"/>
    <w:rsid w:val="00CD1B00"/>
    <w:rsid w:val="00CD3DBD"/>
    <w:rsid w:val="00CD4885"/>
    <w:rsid w:val="00CD64C2"/>
    <w:rsid w:val="00CD6842"/>
    <w:rsid w:val="00CD76FD"/>
    <w:rsid w:val="00CE1854"/>
    <w:rsid w:val="00CE35E0"/>
    <w:rsid w:val="00CE574D"/>
    <w:rsid w:val="00CE6D68"/>
    <w:rsid w:val="00CE775F"/>
    <w:rsid w:val="00D06777"/>
    <w:rsid w:val="00D0758D"/>
    <w:rsid w:val="00D1230E"/>
    <w:rsid w:val="00D16613"/>
    <w:rsid w:val="00D16C37"/>
    <w:rsid w:val="00D263E5"/>
    <w:rsid w:val="00D33CE5"/>
    <w:rsid w:val="00D33F4D"/>
    <w:rsid w:val="00D3781E"/>
    <w:rsid w:val="00D37EBA"/>
    <w:rsid w:val="00D43679"/>
    <w:rsid w:val="00D462D9"/>
    <w:rsid w:val="00D464D7"/>
    <w:rsid w:val="00D64B58"/>
    <w:rsid w:val="00D66F2B"/>
    <w:rsid w:val="00D71C0A"/>
    <w:rsid w:val="00D83DF7"/>
    <w:rsid w:val="00D85851"/>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4799"/>
    <w:rsid w:val="00E4532B"/>
    <w:rsid w:val="00E53741"/>
    <w:rsid w:val="00E55174"/>
    <w:rsid w:val="00E553DC"/>
    <w:rsid w:val="00E554BF"/>
    <w:rsid w:val="00E55AE4"/>
    <w:rsid w:val="00E66110"/>
    <w:rsid w:val="00E83DE9"/>
    <w:rsid w:val="00E84EBE"/>
    <w:rsid w:val="00E9362B"/>
    <w:rsid w:val="00E9427C"/>
    <w:rsid w:val="00E9618F"/>
    <w:rsid w:val="00E96D95"/>
    <w:rsid w:val="00E97511"/>
    <w:rsid w:val="00EA2F82"/>
    <w:rsid w:val="00EA31A9"/>
    <w:rsid w:val="00EA437C"/>
    <w:rsid w:val="00EB4994"/>
    <w:rsid w:val="00EB4A37"/>
    <w:rsid w:val="00EC2F4D"/>
    <w:rsid w:val="00EC3A83"/>
    <w:rsid w:val="00EC71AA"/>
    <w:rsid w:val="00ED0768"/>
    <w:rsid w:val="00ED3863"/>
    <w:rsid w:val="00ED515D"/>
    <w:rsid w:val="00ED634D"/>
    <w:rsid w:val="00EE71BC"/>
    <w:rsid w:val="00EF1AFA"/>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6F4A"/>
    <w:rsid w:val="00F6269B"/>
    <w:rsid w:val="00F71648"/>
    <w:rsid w:val="00F765D8"/>
    <w:rsid w:val="00F836B7"/>
    <w:rsid w:val="00F90F6C"/>
    <w:rsid w:val="00F97FF9"/>
    <w:rsid w:val="00FA61E6"/>
    <w:rsid w:val="00FB187A"/>
    <w:rsid w:val="00FB7914"/>
    <w:rsid w:val="00FB7DF8"/>
    <w:rsid w:val="00FC0FF2"/>
    <w:rsid w:val="00FC4499"/>
    <w:rsid w:val="00FC6A65"/>
    <w:rsid w:val="00FE2430"/>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A5835A"/>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84A5F7AFEF703944A6E7AF0F8240D738" ma:contentTypeVersion="13" ma:contentTypeDescription="Создание документа." ma:contentTypeScope="" ma:versionID="8fc03163a09375ef66ccb2f6e9779eaf">
  <xsd:schema xmlns:xsd="http://www.w3.org/2001/XMLSchema" xmlns:p="http://schemas.microsoft.com/office/2006/metadata/properties" xmlns:ns1="81918e25-7def-4cf4-9c56-8887b6c128a0" targetNamespace="http://schemas.microsoft.com/office/2006/metadata/properties" ma:root="true" ma:fieldsID="b21b84062e6488162b22a17e3bab40d8" ns1:_="">
    <xsd:import namespace="81918e25-7def-4cf4-9c56-8887b6c128a0"/>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all>
            </xsd:complexType>
          </xsd:element>
        </xsd:sequence>
      </xsd:complexType>
    </xsd:element>
  </xsd:schema>
  <xsd:schema xmlns:xsd="http://www.w3.org/2001/XMLSchema" xmlns:dms="http://schemas.microsoft.com/office/2006/documentManagement/types" targetNamespace="81918e25-7def-4cf4-9c56-8887b6c128a0" elementFormDefault="qualified">
    <xsd:import namespace="http://schemas.microsoft.com/office/2006/documentManagement/types"/>
    <xsd:element name="_x041d__x043e__x043c__x0435__x0440_" ma:index="0" nillable="true" ma:displayName="Номер" ma:internalName="_x041d__x043e__x043c__x0435__x0440_">
      <xsd:simpleType>
        <xsd:restriction base="dms:Text">
          <xsd:maxLength value="255"/>
        </xsd:restriction>
      </xsd:simpleType>
    </xsd:element>
    <xsd:element name="_x0414__x0430__x0442__x0430_" ma:index="1" nillable="true" ma:displayName="Дата" ma:default="[today]" ma:format="DateOnly" ma:internalName="_x0414__x0430__x0442__x0430_">
      <xsd:simpleType>
        <xsd:restriction base="dms:DateTime"/>
      </xsd:simpleType>
    </xsd:element>
    <xsd:element name="_x0422__x0435__x043c__x0430__x0442__x0438__x043a__x0430_" ma:index="3" nillable="true" ma:displayName="Тематика" ma:list="{f5d5c2d1-554e-4e50-a7db-de5588b096aa}" ma:internalName="_x0422__x0435__x043c__x0430__x0442__x0438__x043a__x0430_"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12" nillable="true" ma:displayName="Основной документ" ma:default="0" ma:internalName="_x041e__x0441__x043d__x043e__x0432__x043d__x043e__x0439__x0020__x0434__x043e__x043a__x0443__x043c__x0435__x043d__x0442_">
      <xsd:simpleType>
        <xsd:restriction base="dms:Boolean"/>
      </xsd:simpleType>
    </xsd:element>
    <xsd:element name="_x0414__x043e__x043a__x0443__x043c__x0435__x043d__x0442_" ma:index="14" nillable="true" ma:displayName="Документ" ma:internalName="_x0414__x043e__x043a__x0443__x043c__x0435__x043d__x0442_">
      <xsd:simpleType>
        <xsd:restriction base="dms:Text">
          <xsd:maxLength value="255"/>
        </xsd:restriction>
      </xsd:simpleType>
    </xsd:element>
    <xsd:element name="_x041f__x043e__x0440__x044f__x0434__x043e__x043a__" ma:index="15" nillable="true" ma:displayName="Порядок_" ma:decimals="0" ma:internalName="_x041f__x043e__x0440__x044f__x0434__x043e__x043a__">
      <xsd:simpleType>
        <xsd:restriction base="dms:Number">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Тип содержимого" ma:readOnly="true"/>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81918e25-7def-4cf4-9c56-8887b6c128a0" xsi:nil="true"/>
    <_x041e__x0441__x043d__x043e__x0432__x043d__x043e__x0439__x0020__x0434__x043e__x043a__x0443__x043c__x0435__x043d__x0442_ xmlns="81918e25-7def-4cf4-9c56-8887b6c128a0">false</_x041e__x0441__x043d__x043e__x0432__x043d__x043e__x0439__x0020__x0434__x043e__x043a__x0443__x043c__x0435__x043d__x0442_>
    <_x0414__x043e__x043a__x0443__x043c__x0435__x043d__x0442_ xmlns="81918e25-7def-4cf4-9c56-8887b6c128a0" xsi:nil="true"/>
    <_x0414__x0430__x0442__x0430_ xmlns="81918e25-7def-4cf4-9c56-8887b6c128a0">2012-09-20T00:00:00Z</_x0414__x0430__x0442__x0430_>
    <_x041f__x043e__x0440__x044f__x0434__x043e__x043a__ xmlns="81918e25-7def-4cf4-9c56-8887b6c128a0" xsi:nil="true"/>
    <_x041a__x0435__x043c__x0020__x0443__x0442__x0432__x0435__x0440__x0436__x0434__x0435__x043d_ xmlns="81918e25-7def-4cf4-9c56-8887b6c128a0" xsi:nil="true"/>
    <_x041d__x043e__x043c__x0435__x0440_ xmlns="81918e25-7def-4cf4-9c56-8887b6c128a0"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2C31177-49F6-4CEC-BAD5-29EC46837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18e25-7def-4cf4-9c56-8887b6c128a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 ds:uri="81918e25-7def-4cf4-9c56-8887b6c128a0"/>
  </ds:schemaRefs>
</ds:datastoreItem>
</file>

<file path=customXml/itemProps3.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4.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5.xml><?xml version="1.0" encoding="utf-8"?>
<ds:datastoreItem xmlns:ds="http://schemas.openxmlformats.org/officeDocument/2006/customXml" ds:itemID="{06EA3E13-DA83-40C5-899D-2FDE09CAF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20</Pages>
  <Words>8843</Words>
  <Characters>50409</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59134</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Gorokhov_K</dc:creator>
  <cp:keywords/>
  <dc:description/>
  <cp:lastModifiedBy>Семин Виталий Анатольевич</cp:lastModifiedBy>
  <cp:revision>3</cp:revision>
  <cp:lastPrinted>2008-10-16T11:25:00Z</cp:lastPrinted>
  <dcterms:created xsi:type="dcterms:W3CDTF">2019-01-09T11:05:00Z</dcterms:created>
  <dcterms:modified xsi:type="dcterms:W3CDTF">2019-01-09T11:26:00Z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ies>
</file>